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3451"/>
        <w:tblW w:w="0" w:type="auto"/>
        <w:tblCellMar>
          <w:top w:w="15" w:type="dxa"/>
          <w:left w:w="15" w:type="dxa"/>
          <w:bottom w:w="15" w:type="dxa"/>
          <w:right w:w="15" w:type="dxa"/>
        </w:tblCellMar>
        <w:tblLook w:val="04A0" w:firstRow="1" w:lastRow="0" w:firstColumn="1" w:lastColumn="0" w:noHBand="0" w:noVBand="1"/>
      </w:tblPr>
      <w:tblGrid>
        <w:gridCol w:w="1294"/>
        <w:gridCol w:w="1405"/>
        <w:gridCol w:w="6357"/>
      </w:tblGrid>
      <w:tr w:rsidR="00814C90" w:rsidRPr="00814C90" w:rsidTr="003D5A63">
        <w:trPr>
          <w:trHeight w:val="450"/>
        </w:trPr>
        <w:tc>
          <w:tcPr>
            <w:tcW w:w="2111"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DC746A" w:rsidRDefault="00D96E1B" w:rsidP="00814C90">
            <w:pPr>
              <w:spacing w:after="0" w:line="240" w:lineRule="auto"/>
              <w:jc w:val="center"/>
              <w:rPr>
                <w:rFonts w:ascii="Arial" w:eastAsia="Times New Roman" w:hAnsi="Arial" w:cs="Arial"/>
                <w:color w:val="FFFFFF"/>
                <w:sz w:val="20"/>
                <w:szCs w:val="20"/>
                <w:lang w:eastAsia="tr-TR"/>
              </w:rPr>
            </w:pPr>
            <w:r>
              <w:rPr>
                <w:rFonts w:ascii="Arial" w:eastAsia="Times New Roman" w:hAnsi="Arial" w:cs="Arial"/>
                <w:color w:val="FFFFFF"/>
                <w:sz w:val="20"/>
                <w:szCs w:val="20"/>
                <w:lang w:eastAsia="tr-TR"/>
              </w:rPr>
              <w:t>COMPETENCE</w:t>
            </w:r>
          </w:p>
        </w:tc>
        <w:tc>
          <w:tcPr>
            <w:tcW w:w="6977"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DC746A" w:rsidRDefault="00814C90" w:rsidP="00D96E1B">
            <w:pPr>
              <w:spacing w:after="0" w:line="240" w:lineRule="auto"/>
              <w:jc w:val="center"/>
              <w:rPr>
                <w:rFonts w:ascii="Arial" w:eastAsia="Times New Roman" w:hAnsi="Arial" w:cs="Arial"/>
                <w:color w:val="FFFFFF"/>
                <w:sz w:val="20"/>
                <w:szCs w:val="20"/>
                <w:lang w:eastAsia="tr-TR"/>
              </w:rPr>
            </w:pPr>
            <w:r w:rsidRPr="00DC746A">
              <w:rPr>
                <w:rFonts w:ascii="Arial" w:eastAsia="Times New Roman" w:hAnsi="Arial" w:cs="Arial"/>
                <w:b/>
                <w:bCs/>
                <w:color w:val="FFFFFF"/>
                <w:sz w:val="20"/>
                <w:szCs w:val="20"/>
                <w:lang w:eastAsia="tr-TR"/>
              </w:rPr>
              <w:t xml:space="preserve">PROGRAM </w:t>
            </w:r>
            <w:r w:rsidR="00D96E1B">
              <w:rPr>
                <w:rFonts w:ascii="Arial" w:eastAsia="Times New Roman" w:hAnsi="Arial" w:cs="Arial"/>
                <w:b/>
                <w:bCs/>
                <w:color w:val="FFFFFF"/>
                <w:sz w:val="20"/>
                <w:szCs w:val="20"/>
                <w:lang w:eastAsia="tr-TR"/>
              </w:rPr>
              <w:t>LEARNING OUTCOMES</w:t>
            </w:r>
          </w:p>
        </w:tc>
      </w:tr>
      <w:tr w:rsidR="00814C90" w:rsidRPr="00814C90" w:rsidTr="003D5A63">
        <w:tc>
          <w:tcPr>
            <w:tcW w:w="1047" w:type="dxa"/>
            <w:tcBorders>
              <w:top w:val="inset" w:sz="6" w:space="0" w:color="000000"/>
              <w:left w:val="inset" w:sz="6" w:space="0" w:color="000000"/>
              <w:bottom w:val="inset" w:sz="6" w:space="0" w:color="000000"/>
              <w:right w:val="inset" w:sz="6" w:space="0" w:color="000000"/>
            </w:tcBorders>
            <w:shd w:val="clear" w:color="auto" w:fill="E0FFFF"/>
            <w:tcMar>
              <w:top w:w="0" w:type="dxa"/>
              <w:left w:w="0" w:type="dxa"/>
              <w:bottom w:w="0" w:type="dxa"/>
              <w:right w:w="0" w:type="dxa"/>
            </w:tcMar>
            <w:vAlign w:val="center"/>
            <w:hideMark/>
          </w:tcPr>
          <w:p w:rsidR="00814C90" w:rsidRPr="00DC746A" w:rsidRDefault="00D96E1B" w:rsidP="00814C9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Knowledge</w:t>
            </w:r>
          </w:p>
        </w:tc>
        <w:tc>
          <w:tcPr>
            <w:tcW w:w="1064" w:type="dxa"/>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814C90" w:rsidRDefault="00D96E1B" w:rsidP="00D96E1B">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Theoretical</w:t>
            </w:r>
          </w:p>
          <w:p w:rsidR="00D96E1B" w:rsidRPr="00DC746A" w:rsidRDefault="00EB0C05" w:rsidP="00D96E1B">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Practical</w:t>
            </w:r>
          </w:p>
        </w:tc>
        <w:tc>
          <w:tcPr>
            <w:tcW w:w="6977"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3F4021" w:rsidRPr="00DC746A" w:rsidRDefault="003F4021" w:rsidP="003F4021">
            <w:pPr>
              <w:spacing w:after="0"/>
              <w:rPr>
                <w:rFonts w:ascii="Arial" w:eastAsia="Times New Roman" w:hAnsi="Arial" w:cs="Arial"/>
                <w:sz w:val="20"/>
                <w:szCs w:val="20"/>
                <w:lang w:eastAsia="tr-TR"/>
              </w:rPr>
            </w:pPr>
            <w:r w:rsidRPr="00DC746A">
              <w:rPr>
                <w:rFonts w:ascii="Arial" w:eastAsia="Times New Roman" w:hAnsi="Arial" w:cs="Arial"/>
                <w:sz w:val="20"/>
                <w:szCs w:val="20"/>
                <w:lang w:eastAsia="tr-TR"/>
              </w:rPr>
              <w:t xml:space="preserve">   </w:t>
            </w:r>
          </w:p>
          <w:p w:rsidR="003F4021" w:rsidRPr="00DC746A" w:rsidRDefault="003F4021" w:rsidP="003F4021">
            <w:pPr>
              <w:spacing w:after="0"/>
              <w:rPr>
                <w:rFonts w:ascii="Arial" w:eastAsia="Times New Roman" w:hAnsi="Arial" w:cs="Arial"/>
                <w:sz w:val="20"/>
                <w:szCs w:val="20"/>
                <w:lang w:eastAsia="tr-TR"/>
              </w:rPr>
            </w:pPr>
          </w:p>
          <w:p w:rsidR="00D96E1B" w:rsidRDefault="00D96E1B" w:rsidP="00D96E1B">
            <w:pPr>
              <w:pStyle w:val="ListeParagraf"/>
              <w:numPr>
                <w:ilvl w:val="0"/>
                <w:numId w:val="32"/>
              </w:numPr>
              <w:jc w:val="both"/>
              <w:rPr>
                <w:rFonts w:ascii="Arial" w:eastAsia="Times New Roman" w:hAnsi="Arial" w:cs="Arial"/>
                <w:sz w:val="20"/>
                <w:szCs w:val="20"/>
                <w:lang w:eastAsia="tr-TR"/>
              </w:rPr>
            </w:pPr>
            <w:r w:rsidRPr="00D96E1B">
              <w:rPr>
                <w:rFonts w:ascii="Arial" w:eastAsia="Times New Roman" w:hAnsi="Arial" w:cs="Arial"/>
                <w:sz w:val="20"/>
                <w:szCs w:val="20"/>
                <w:lang w:eastAsia="tr-TR"/>
              </w:rPr>
              <w:t>Having advanced conceptual and practical knowledge in the field of business administration, they can have the ability to classify, analyze and evaluate these information within the framework of scientific method.</w:t>
            </w:r>
          </w:p>
          <w:p w:rsidR="003D5A63" w:rsidRPr="00DC746A" w:rsidRDefault="00D96E1B" w:rsidP="00D96E1B">
            <w:pPr>
              <w:pStyle w:val="ListeParagraf"/>
              <w:numPr>
                <w:ilvl w:val="0"/>
                <w:numId w:val="32"/>
              </w:numPr>
              <w:jc w:val="both"/>
              <w:rPr>
                <w:rFonts w:ascii="Arial" w:eastAsia="Times New Roman" w:hAnsi="Arial" w:cs="Arial"/>
                <w:sz w:val="20"/>
                <w:szCs w:val="20"/>
                <w:lang w:eastAsia="tr-TR"/>
              </w:rPr>
            </w:pPr>
            <w:r w:rsidRPr="00D96E1B">
              <w:rPr>
                <w:rFonts w:ascii="Arial" w:eastAsia="Times New Roman" w:hAnsi="Arial" w:cs="Arial"/>
                <w:sz w:val="20"/>
                <w:szCs w:val="20"/>
                <w:lang w:eastAsia="tr-TR"/>
              </w:rPr>
              <w:t>Management function, marketing function, production function, financial function, accounting function, human resources function, rights function and business functions information system: marketing information system; Production information system; Human resources information system; Financial information system; Have sufficient basic knowledge about the accounting information system</w:t>
            </w:r>
            <w:r w:rsidR="003D5A63" w:rsidRPr="00DC746A">
              <w:rPr>
                <w:rFonts w:ascii="Arial" w:eastAsia="Times New Roman" w:hAnsi="Arial" w:cs="Arial"/>
                <w:sz w:val="20"/>
                <w:szCs w:val="20"/>
                <w:lang w:eastAsia="tr-TR"/>
              </w:rPr>
              <w:t>İşletmelerin karşılaştıkları sorunları tespit edebilme, gerekli araştırma tasarımını yaparak çözüm yolları geliştirebilme becerisine sahip olur</w:t>
            </w:r>
            <w:r w:rsidR="0065783B" w:rsidRPr="00DC746A">
              <w:rPr>
                <w:rFonts w:ascii="Arial" w:eastAsia="Times New Roman" w:hAnsi="Arial" w:cs="Arial"/>
                <w:sz w:val="20"/>
                <w:szCs w:val="20"/>
                <w:lang w:eastAsia="tr-TR"/>
              </w:rPr>
              <w:t>lar</w:t>
            </w:r>
            <w:r w:rsidR="003D5A63" w:rsidRPr="00DC746A">
              <w:rPr>
                <w:rFonts w:ascii="Arial" w:eastAsia="Times New Roman" w:hAnsi="Arial" w:cs="Arial"/>
                <w:sz w:val="20"/>
                <w:szCs w:val="20"/>
                <w:lang w:eastAsia="tr-TR"/>
              </w:rPr>
              <w:t>.</w:t>
            </w:r>
          </w:p>
          <w:p w:rsidR="003D5A63" w:rsidRPr="00DC746A" w:rsidRDefault="00D96E1B" w:rsidP="00D96E1B">
            <w:pPr>
              <w:pStyle w:val="ListeParagraf"/>
              <w:numPr>
                <w:ilvl w:val="0"/>
                <w:numId w:val="32"/>
              </w:numPr>
              <w:jc w:val="both"/>
              <w:rPr>
                <w:rFonts w:ascii="Arial" w:eastAsia="Times New Roman" w:hAnsi="Arial" w:cs="Arial"/>
                <w:sz w:val="20"/>
                <w:szCs w:val="20"/>
                <w:lang w:eastAsia="tr-TR"/>
              </w:rPr>
            </w:pPr>
            <w:r w:rsidRPr="00D96E1B">
              <w:rPr>
                <w:rFonts w:ascii="Arial" w:eastAsia="Times New Roman" w:hAnsi="Arial" w:cs="Arial"/>
                <w:sz w:val="20"/>
                <w:szCs w:val="20"/>
                <w:lang w:eastAsia="tr-TR"/>
              </w:rPr>
              <w:t>Gain effective management skills and carry out necessary planning, coordination and control activities in the realization of projects.</w:t>
            </w:r>
          </w:p>
        </w:tc>
      </w:tr>
      <w:tr w:rsidR="00814C90" w:rsidRPr="00814C90" w:rsidTr="003D5A63">
        <w:tc>
          <w:tcPr>
            <w:tcW w:w="1047" w:type="dxa"/>
            <w:tcBorders>
              <w:top w:val="inset" w:sz="6" w:space="0" w:color="000000"/>
              <w:left w:val="inset" w:sz="6" w:space="0" w:color="000000"/>
              <w:bottom w:val="inset" w:sz="6" w:space="0" w:color="000000"/>
              <w:right w:val="inset" w:sz="6" w:space="0" w:color="000000"/>
            </w:tcBorders>
            <w:shd w:val="clear" w:color="auto" w:fill="E0FFFF"/>
            <w:tcMar>
              <w:top w:w="0" w:type="dxa"/>
              <w:left w:w="0" w:type="dxa"/>
              <w:bottom w:w="0" w:type="dxa"/>
              <w:right w:w="0" w:type="dxa"/>
            </w:tcMar>
            <w:vAlign w:val="center"/>
            <w:hideMark/>
          </w:tcPr>
          <w:p w:rsidR="00814C90" w:rsidRPr="00DC746A" w:rsidRDefault="00D96E1B" w:rsidP="00814C9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Skills</w:t>
            </w:r>
          </w:p>
        </w:tc>
        <w:tc>
          <w:tcPr>
            <w:tcW w:w="1064" w:type="dxa"/>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814C90" w:rsidRPr="00DC746A" w:rsidRDefault="00D96E1B" w:rsidP="00D96E1B">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Conceptual</w:t>
            </w:r>
            <w:r w:rsidR="00D833E8" w:rsidRPr="00DC746A">
              <w:rPr>
                <w:rFonts w:ascii="Arial" w:eastAsia="Times New Roman" w:hAnsi="Arial" w:cs="Arial"/>
                <w:sz w:val="20"/>
                <w:szCs w:val="20"/>
                <w:lang w:eastAsia="tr-TR"/>
              </w:rPr>
              <w:t xml:space="preserve"> </w:t>
            </w:r>
            <w:r>
              <w:rPr>
                <w:rFonts w:ascii="Arial" w:eastAsia="Times New Roman" w:hAnsi="Arial" w:cs="Arial"/>
                <w:sz w:val="20"/>
                <w:szCs w:val="20"/>
                <w:lang w:eastAsia="tr-TR"/>
              </w:rPr>
              <w:t>Cognitive</w:t>
            </w:r>
            <w:r w:rsidR="003F4021" w:rsidRPr="00DC746A">
              <w:rPr>
                <w:rFonts w:ascii="Arial" w:eastAsia="Times New Roman" w:hAnsi="Arial" w:cs="Arial"/>
                <w:sz w:val="20"/>
                <w:szCs w:val="20"/>
                <w:lang w:eastAsia="tr-TR"/>
              </w:rPr>
              <w:t xml:space="preserve">  </w:t>
            </w:r>
          </w:p>
        </w:tc>
        <w:tc>
          <w:tcPr>
            <w:tcW w:w="6977"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D96E1B" w:rsidRDefault="00D96E1B" w:rsidP="00D96E1B">
            <w:pPr>
              <w:pStyle w:val="ListeParagraf"/>
              <w:numPr>
                <w:ilvl w:val="0"/>
                <w:numId w:val="32"/>
              </w:numPr>
              <w:spacing w:after="0" w:line="240" w:lineRule="auto"/>
              <w:rPr>
                <w:rFonts w:ascii="Arial" w:eastAsia="Times New Roman" w:hAnsi="Arial" w:cs="Arial"/>
                <w:sz w:val="20"/>
                <w:szCs w:val="20"/>
                <w:lang w:eastAsia="tr-TR"/>
              </w:rPr>
            </w:pPr>
            <w:r w:rsidRPr="00D96E1B">
              <w:rPr>
                <w:rFonts w:ascii="Arial" w:eastAsia="Times New Roman" w:hAnsi="Arial" w:cs="Arial"/>
                <w:sz w:val="20"/>
                <w:szCs w:val="20"/>
                <w:lang w:eastAsia="tr-TR"/>
              </w:rPr>
              <w:t>Has the ability to transfer information about the field to employees and teammates.</w:t>
            </w:r>
          </w:p>
          <w:p w:rsidR="005E254A" w:rsidRPr="00D96E1B" w:rsidRDefault="00D96E1B" w:rsidP="00D96E1B">
            <w:pPr>
              <w:pStyle w:val="ListeParagraf"/>
              <w:numPr>
                <w:ilvl w:val="0"/>
                <w:numId w:val="32"/>
              </w:numPr>
              <w:spacing w:after="0" w:line="240" w:lineRule="auto"/>
              <w:rPr>
                <w:rFonts w:ascii="Arial" w:eastAsia="Times New Roman" w:hAnsi="Arial" w:cs="Arial"/>
                <w:sz w:val="20"/>
                <w:szCs w:val="20"/>
                <w:lang w:eastAsia="tr-TR"/>
              </w:rPr>
            </w:pPr>
            <w:r w:rsidRPr="00D96E1B">
              <w:rPr>
                <w:rFonts w:ascii="Arial" w:eastAsia="Times New Roman" w:hAnsi="Arial" w:cs="Arial"/>
                <w:sz w:val="20"/>
                <w:szCs w:val="20"/>
                <w:lang w:eastAsia="tr-TR"/>
              </w:rPr>
              <w:t>Ability to interpret, analyze, identify problems and bring solutions to proposals by using the information related to the field in decisions, practices and behaviors.</w:t>
            </w:r>
          </w:p>
        </w:tc>
      </w:tr>
      <w:tr w:rsidR="00814C90" w:rsidRPr="00814C90" w:rsidTr="003D5A63">
        <w:tc>
          <w:tcPr>
            <w:tcW w:w="1047" w:type="dxa"/>
            <w:vMerge w:val="restart"/>
            <w:tcBorders>
              <w:top w:val="inset" w:sz="6" w:space="0" w:color="000000"/>
              <w:left w:val="inset" w:sz="6" w:space="0" w:color="000000"/>
              <w:bottom w:val="inset" w:sz="6" w:space="0" w:color="000000"/>
              <w:right w:val="inset" w:sz="6" w:space="0" w:color="000000"/>
            </w:tcBorders>
            <w:shd w:val="clear" w:color="auto" w:fill="E0FFFF"/>
            <w:tcMar>
              <w:top w:w="0" w:type="dxa"/>
              <w:left w:w="0" w:type="dxa"/>
              <w:bottom w:w="0" w:type="dxa"/>
              <w:right w:w="0" w:type="dxa"/>
            </w:tcMar>
            <w:vAlign w:val="center"/>
            <w:hideMark/>
          </w:tcPr>
          <w:p w:rsidR="00814C90" w:rsidRPr="00DC746A" w:rsidRDefault="00D96E1B" w:rsidP="00814C9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Competencies</w:t>
            </w:r>
          </w:p>
        </w:tc>
        <w:tc>
          <w:tcPr>
            <w:tcW w:w="1064" w:type="dxa"/>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814C90" w:rsidRPr="00DC746A" w:rsidRDefault="00E04A89" w:rsidP="00814C90">
            <w:pPr>
              <w:spacing w:after="0" w:line="240" w:lineRule="auto"/>
              <w:jc w:val="center"/>
              <w:rPr>
                <w:rFonts w:ascii="Arial" w:eastAsia="Times New Roman" w:hAnsi="Arial" w:cs="Arial"/>
                <w:sz w:val="20"/>
                <w:szCs w:val="20"/>
                <w:lang w:eastAsia="tr-TR"/>
              </w:rPr>
            </w:pPr>
            <w:r w:rsidRPr="00E04A89">
              <w:rPr>
                <w:rFonts w:ascii="Arial" w:eastAsia="Times New Roman" w:hAnsi="Arial" w:cs="Arial"/>
                <w:sz w:val="20"/>
                <w:szCs w:val="20"/>
                <w:lang w:eastAsia="tr-TR"/>
              </w:rPr>
              <w:t>Ability to work independently and take responsibility</w:t>
            </w:r>
          </w:p>
        </w:tc>
        <w:tc>
          <w:tcPr>
            <w:tcW w:w="6977"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E04A89" w:rsidRDefault="00E04A89" w:rsidP="00E04A89">
            <w:pPr>
              <w:pStyle w:val="ListeParagraf"/>
              <w:numPr>
                <w:ilvl w:val="0"/>
                <w:numId w:val="35"/>
              </w:numPr>
              <w:spacing w:after="0" w:line="240" w:lineRule="auto"/>
              <w:rPr>
                <w:rFonts w:ascii="Arial" w:eastAsia="Times New Roman" w:hAnsi="Arial" w:cs="Arial"/>
                <w:sz w:val="20"/>
                <w:szCs w:val="20"/>
                <w:lang w:eastAsia="tr-TR"/>
              </w:rPr>
            </w:pPr>
            <w:r w:rsidRPr="00E04A89">
              <w:rPr>
                <w:rFonts w:ascii="Arial" w:eastAsia="Times New Roman" w:hAnsi="Arial" w:cs="Arial"/>
                <w:sz w:val="20"/>
                <w:szCs w:val="20"/>
                <w:lang w:eastAsia="tr-TR"/>
              </w:rPr>
              <w:t>They can design ways to benefit from these opportunities by identifying good business opportunities on the market by reading good economic indicators.</w:t>
            </w:r>
          </w:p>
          <w:p w:rsidR="005E254A" w:rsidRPr="00DC746A" w:rsidRDefault="00E04A89" w:rsidP="00E04A89">
            <w:pPr>
              <w:pStyle w:val="ListeParagraf"/>
              <w:numPr>
                <w:ilvl w:val="0"/>
                <w:numId w:val="35"/>
              </w:numPr>
              <w:spacing w:after="0" w:line="240" w:lineRule="auto"/>
              <w:rPr>
                <w:rFonts w:ascii="Arial" w:eastAsia="Times New Roman" w:hAnsi="Arial" w:cs="Arial"/>
                <w:sz w:val="20"/>
                <w:szCs w:val="20"/>
                <w:lang w:eastAsia="tr-TR"/>
              </w:rPr>
            </w:pPr>
            <w:r w:rsidRPr="00E04A89">
              <w:rPr>
                <w:rFonts w:ascii="Arial" w:eastAsia="Times New Roman" w:hAnsi="Arial" w:cs="Arial"/>
                <w:sz w:val="20"/>
                <w:szCs w:val="20"/>
                <w:lang w:eastAsia="tr-TR"/>
              </w:rPr>
              <w:t>Has the ability to carry out teamwork effectively, to share duty and coordination among the team members.</w:t>
            </w:r>
          </w:p>
        </w:tc>
      </w:tr>
      <w:tr w:rsidR="00814C90" w:rsidRPr="00814C90" w:rsidTr="003D5A63">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DC746A" w:rsidRDefault="00814C90" w:rsidP="00814C90">
            <w:pPr>
              <w:spacing w:after="0" w:line="240" w:lineRule="auto"/>
              <w:rPr>
                <w:rFonts w:ascii="Arial" w:eastAsia="Times New Roman" w:hAnsi="Arial" w:cs="Arial"/>
                <w:sz w:val="20"/>
                <w:szCs w:val="20"/>
                <w:lang w:eastAsia="tr-TR"/>
              </w:rPr>
            </w:pPr>
          </w:p>
        </w:tc>
        <w:tc>
          <w:tcPr>
            <w:tcW w:w="1064" w:type="dxa"/>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814C90" w:rsidRPr="00DC746A" w:rsidRDefault="00454FBD" w:rsidP="00814C9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Learning Competencies</w:t>
            </w:r>
          </w:p>
        </w:tc>
        <w:tc>
          <w:tcPr>
            <w:tcW w:w="6977"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4B172E" w:rsidRDefault="004B172E" w:rsidP="004B172E">
            <w:pPr>
              <w:pStyle w:val="ListeParagraf"/>
              <w:numPr>
                <w:ilvl w:val="0"/>
                <w:numId w:val="36"/>
              </w:numPr>
              <w:spacing w:after="0" w:line="240" w:lineRule="auto"/>
              <w:rPr>
                <w:rFonts w:ascii="Arial" w:eastAsia="Times New Roman" w:hAnsi="Arial" w:cs="Arial"/>
                <w:sz w:val="20"/>
                <w:szCs w:val="20"/>
                <w:lang w:eastAsia="tr-TR"/>
              </w:rPr>
            </w:pPr>
            <w:r w:rsidRPr="004B172E">
              <w:rPr>
                <w:rFonts w:ascii="Arial" w:eastAsia="Times New Roman" w:hAnsi="Arial" w:cs="Arial"/>
                <w:sz w:val="20"/>
                <w:szCs w:val="20"/>
                <w:lang w:eastAsia="tr-TR"/>
              </w:rPr>
              <w:t>Gain the ability to closely monitor and use continuously developing information and communication technologies.</w:t>
            </w:r>
          </w:p>
          <w:p w:rsidR="005E254A" w:rsidRPr="00DC746A" w:rsidRDefault="004B172E" w:rsidP="004B172E">
            <w:pPr>
              <w:pStyle w:val="ListeParagraf"/>
              <w:numPr>
                <w:ilvl w:val="0"/>
                <w:numId w:val="36"/>
              </w:numPr>
              <w:spacing w:after="0" w:line="240" w:lineRule="auto"/>
              <w:rPr>
                <w:rFonts w:ascii="Arial" w:eastAsia="Times New Roman" w:hAnsi="Arial" w:cs="Arial"/>
                <w:sz w:val="20"/>
                <w:szCs w:val="20"/>
                <w:lang w:eastAsia="tr-TR"/>
              </w:rPr>
            </w:pPr>
            <w:r w:rsidRPr="004B172E">
              <w:rPr>
                <w:rFonts w:ascii="Arial" w:eastAsia="Times New Roman" w:hAnsi="Arial" w:cs="Arial"/>
                <w:sz w:val="20"/>
                <w:szCs w:val="20"/>
                <w:lang w:eastAsia="tr-TR"/>
              </w:rPr>
              <w:t>Ability to follow current trends in business and social sciences and to adapt to changes.</w:t>
            </w:r>
          </w:p>
        </w:tc>
      </w:tr>
      <w:tr w:rsidR="00814C90" w:rsidRPr="00814C90" w:rsidTr="003D5A63">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DC746A" w:rsidRDefault="00814C90" w:rsidP="00814C90">
            <w:pPr>
              <w:spacing w:after="0" w:line="240" w:lineRule="auto"/>
              <w:rPr>
                <w:rFonts w:ascii="Arial" w:eastAsia="Times New Roman" w:hAnsi="Arial" w:cs="Arial"/>
                <w:sz w:val="20"/>
                <w:szCs w:val="20"/>
                <w:lang w:eastAsia="tr-TR"/>
              </w:rPr>
            </w:pPr>
          </w:p>
        </w:tc>
        <w:tc>
          <w:tcPr>
            <w:tcW w:w="1064" w:type="dxa"/>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814C90" w:rsidRPr="00DC746A" w:rsidRDefault="00454FBD" w:rsidP="00454FBD">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Communication and Social Competencies</w:t>
            </w:r>
          </w:p>
        </w:tc>
        <w:tc>
          <w:tcPr>
            <w:tcW w:w="6977"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65783B" w:rsidRPr="00DC746A" w:rsidRDefault="004B172E" w:rsidP="004B172E">
            <w:pPr>
              <w:pStyle w:val="ListeParagraf"/>
              <w:numPr>
                <w:ilvl w:val="0"/>
                <w:numId w:val="37"/>
              </w:numPr>
              <w:spacing w:after="0" w:line="240" w:lineRule="auto"/>
              <w:rPr>
                <w:rFonts w:ascii="Arial" w:eastAsia="Times New Roman" w:hAnsi="Arial" w:cs="Arial"/>
                <w:sz w:val="20"/>
                <w:szCs w:val="20"/>
                <w:lang w:eastAsia="tr-TR"/>
              </w:rPr>
            </w:pPr>
            <w:r w:rsidRPr="004B172E">
              <w:rPr>
                <w:rFonts w:ascii="Arial" w:eastAsia="Times New Roman" w:hAnsi="Arial" w:cs="Arial"/>
                <w:sz w:val="20"/>
                <w:szCs w:val="20"/>
                <w:lang w:eastAsia="tr-TR"/>
              </w:rPr>
              <w:t>Transfers the opinions and suggestions of the level of knowledge and skills that are related to the field to the related persons in writing and orally.</w:t>
            </w:r>
            <w:r>
              <w:rPr>
                <w:rFonts w:ascii="Arial" w:eastAsia="Times New Roman" w:hAnsi="Arial" w:cs="Arial"/>
                <w:sz w:val="20"/>
                <w:szCs w:val="20"/>
                <w:lang w:eastAsia="tr-TR"/>
              </w:rPr>
              <w:t xml:space="preserve">To communicate with the </w:t>
            </w:r>
            <w:r w:rsidRPr="004B172E">
              <w:rPr>
                <w:rFonts w:ascii="Arial" w:eastAsia="Times New Roman" w:hAnsi="Arial" w:cs="Arial"/>
                <w:sz w:val="20"/>
                <w:szCs w:val="20"/>
                <w:lang w:eastAsia="tr-TR"/>
              </w:rPr>
              <w:t>professional</w:t>
            </w:r>
            <w:r>
              <w:rPr>
                <w:rFonts w:ascii="Arial" w:eastAsia="Times New Roman" w:hAnsi="Arial" w:cs="Arial"/>
                <w:sz w:val="20"/>
                <w:szCs w:val="20"/>
                <w:lang w:eastAsia="tr-TR"/>
              </w:rPr>
              <w:t>s</w:t>
            </w:r>
            <w:r w:rsidRPr="004B172E">
              <w:rPr>
                <w:rFonts w:ascii="Arial" w:eastAsia="Times New Roman" w:hAnsi="Arial" w:cs="Arial"/>
                <w:sz w:val="20"/>
                <w:szCs w:val="20"/>
                <w:lang w:eastAsia="tr-TR"/>
              </w:rPr>
              <w:t>.</w:t>
            </w:r>
          </w:p>
        </w:tc>
      </w:tr>
      <w:tr w:rsidR="00814C90" w:rsidRPr="00814C90" w:rsidTr="003D5A63">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DC746A" w:rsidRDefault="00814C90" w:rsidP="00814C90">
            <w:pPr>
              <w:spacing w:after="0" w:line="240" w:lineRule="auto"/>
              <w:rPr>
                <w:rFonts w:ascii="Arial" w:eastAsia="Times New Roman" w:hAnsi="Arial" w:cs="Arial"/>
                <w:sz w:val="20"/>
                <w:szCs w:val="20"/>
                <w:lang w:eastAsia="tr-TR"/>
              </w:rPr>
            </w:pPr>
          </w:p>
        </w:tc>
        <w:tc>
          <w:tcPr>
            <w:tcW w:w="1064" w:type="dxa"/>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814C90" w:rsidRDefault="00454FBD" w:rsidP="00814C9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 xml:space="preserve">Domain Specific </w:t>
            </w:r>
          </w:p>
          <w:p w:rsidR="00454FBD" w:rsidRPr="00DC746A" w:rsidRDefault="00454FBD" w:rsidP="00814C9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Competencies</w:t>
            </w:r>
          </w:p>
        </w:tc>
        <w:tc>
          <w:tcPr>
            <w:tcW w:w="6977"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4B172E" w:rsidRPr="004B172E" w:rsidRDefault="004B172E" w:rsidP="004B172E">
            <w:pPr>
              <w:pStyle w:val="ListeParagraf"/>
              <w:numPr>
                <w:ilvl w:val="0"/>
                <w:numId w:val="37"/>
              </w:numPr>
              <w:spacing w:after="0" w:line="240" w:lineRule="auto"/>
              <w:jc w:val="both"/>
              <w:rPr>
                <w:rFonts w:ascii="Arial" w:eastAsia="Times New Roman" w:hAnsi="Arial" w:cs="Arial"/>
                <w:sz w:val="20"/>
                <w:szCs w:val="20"/>
                <w:lang w:eastAsia="tr-TR"/>
              </w:rPr>
            </w:pPr>
            <w:r w:rsidRPr="004B172E">
              <w:rPr>
                <w:rFonts w:ascii="Arial" w:eastAsia="Times New Roman" w:hAnsi="Arial" w:cs="Arial"/>
                <w:sz w:val="20"/>
                <w:szCs w:val="20"/>
                <w:lang w:eastAsia="tr-TR"/>
              </w:rPr>
              <w:t>Have a sense of social responsibility in decisions and practices that are assimilated by legal, ethica</w:t>
            </w:r>
            <w:r>
              <w:rPr>
                <w:rFonts w:ascii="Arial" w:eastAsia="Times New Roman" w:hAnsi="Arial" w:cs="Arial"/>
                <w:sz w:val="20"/>
                <w:szCs w:val="20"/>
                <w:lang w:eastAsia="tr-TR"/>
              </w:rPr>
              <w:t xml:space="preserve">l and professional principles. </w:t>
            </w:r>
          </w:p>
          <w:p w:rsidR="004B172E" w:rsidRDefault="004B172E" w:rsidP="004B172E">
            <w:pPr>
              <w:pStyle w:val="ListeParagraf"/>
              <w:numPr>
                <w:ilvl w:val="0"/>
                <w:numId w:val="37"/>
              </w:numPr>
              <w:spacing w:after="0" w:line="240" w:lineRule="auto"/>
              <w:jc w:val="both"/>
              <w:rPr>
                <w:rFonts w:ascii="Arial" w:eastAsia="Times New Roman" w:hAnsi="Arial" w:cs="Arial"/>
                <w:sz w:val="20"/>
                <w:szCs w:val="20"/>
                <w:lang w:eastAsia="tr-TR"/>
              </w:rPr>
            </w:pPr>
            <w:r w:rsidRPr="004B172E">
              <w:rPr>
                <w:rFonts w:ascii="Arial" w:eastAsia="Times New Roman" w:hAnsi="Arial" w:cs="Arial"/>
                <w:sz w:val="20"/>
                <w:szCs w:val="20"/>
                <w:lang w:eastAsia="tr-TR"/>
              </w:rPr>
              <w:t>They may have basic legal knowledge in Economics, Finance, Business and other social, administrative, economic and cultural issues.</w:t>
            </w:r>
          </w:p>
          <w:p w:rsidR="00A35FC3" w:rsidRPr="00DC746A" w:rsidRDefault="004B172E" w:rsidP="004B172E">
            <w:pPr>
              <w:pStyle w:val="ListeParagraf"/>
              <w:numPr>
                <w:ilvl w:val="0"/>
                <w:numId w:val="37"/>
              </w:numPr>
              <w:spacing w:after="0" w:line="240" w:lineRule="auto"/>
              <w:jc w:val="both"/>
              <w:rPr>
                <w:rFonts w:ascii="Arial" w:eastAsia="Times New Roman" w:hAnsi="Arial" w:cs="Arial"/>
                <w:sz w:val="20"/>
                <w:szCs w:val="20"/>
                <w:lang w:eastAsia="tr-TR"/>
              </w:rPr>
            </w:pPr>
            <w:r w:rsidRPr="004B172E">
              <w:rPr>
                <w:rFonts w:ascii="Arial" w:eastAsia="Times New Roman" w:hAnsi="Arial" w:cs="Arial"/>
                <w:sz w:val="20"/>
                <w:szCs w:val="20"/>
                <w:lang w:eastAsia="tr-TR"/>
              </w:rPr>
              <w:t>They can be ready for any occupation in the accounting field by understanding the principles and concepts on which their accounting records are based and the way they are transferred to the financial statements.</w:t>
            </w:r>
          </w:p>
        </w:tc>
      </w:tr>
    </w:tbl>
    <w:p w:rsidR="00735A89" w:rsidRDefault="00735A89" w:rsidP="00814C90">
      <w:pPr>
        <w:jc w:val="center"/>
        <w:rPr>
          <w:b/>
          <w:sz w:val="24"/>
          <w:szCs w:val="24"/>
        </w:rPr>
      </w:pPr>
    </w:p>
    <w:p w:rsidR="00814C90" w:rsidRPr="00814C90" w:rsidRDefault="00D96E1B" w:rsidP="00814C90">
      <w:pPr>
        <w:jc w:val="center"/>
        <w:rPr>
          <w:b/>
          <w:sz w:val="24"/>
          <w:szCs w:val="24"/>
        </w:rPr>
      </w:pPr>
      <w:r>
        <w:rPr>
          <w:b/>
          <w:sz w:val="24"/>
          <w:szCs w:val="24"/>
        </w:rPr>
        <w:t>ECONOMICS AND ADMINISTRATIVE SCIENCES FACULTY</w:t>
      </w:r>
    </w:p>
    <w:p w:rsidR="00463C8C" w:rsidRPr="00814C90" w:rsidRDefault="00D96E1B">
      <w:pPr>
        <w:rPr>
          <w:i/>
          <w:sz w:val="24"/>
          <w:szCs w:val="24"/>
          <w:u w:val="single"/>
        </w:rPr>
      </w:pPr>
      <w:r>
        <w:rPr>
          <w:i/>
          <w:sz w:val="24"/>
          <w:szCs w:val="24"/>
          <w:u w:val="single"/>
        </w:rPr>
        <w:t>BUSINESS ADMINISTRATION DEPARTMENT CLASSIFIED</w:t>
      </w:r>
    </w:p>
    <w:p w:rsidR="00814C90" w:rsidRDefault="00814C90"/>
    <w:p w:rsidR="0065783B" w:rsidRDefault="0065783B"/>
    <w:p w:rsidR="0065783B" w:rsidRDefault="0065783B"/>
    <w:p w:rsidR="00814C90" w:rsidRPr="00814C90" w:rsidRDefault="00454FBD">
      <w:pPr>
        <w:rPr>
          <w:i/>
          <w:sz w:val="24"/>
          <w:szCs w:val="24"/>
          <w:u w:val="single"/>
        </w:rPr>
      </w:pPr>
      <w:r>
        <w:rPr>
          <w:i/>
          <w:sz w:val="24"/>
          <w:szCs w:val="24"/>
          <w:u w:val="single"/>
        </w:rPr>
        <w:t>BUSINESS ADMINISTRATION DEPARTMENT COMPARATIVE</w:t>
      </w:r>
    </w:p>
    <w:tbl>
      <w:tblPr>
        <w:tblW w:w="0" w:type="auto"/>
        <w:tblCellMar>
          <w:top w:w="15" w:type="dxa"/>
          <w:left w:w="15" w:type="dxa"/>
          <w:bottom w:w="15" w:type="dxa"/>
          <w:right w:w="15" w:type="dxa"/>
        </w:tblCellMar>
        <w:tblLook w:val="04A0" w:firstRow="1" w:lastRow="0" w:firstColumn="1" w:lastColumn="0" w:noHBand="0" w:noVBand="1"/>
      </w:tblPr>
      <w:tblGrid>
        <w:gridCol w:w="1349"/>
        <w:gridCol w:w="1405"/>
        <w:gridCol w:w="2897"/>
        <w:gridCol w:w="481"/>
        <w:gridCol w:w="1283"/>
        <w:gridCol w:w="1641"/>
      </w:tblGrid>
      <w:tr w:rsidR="00D26308" w:rsidRPr="00814C90" w:rsidTr="00B407CC">
        <w:trPr>
          <w:trHeight w:val="450"/>
        </w:trPr>
        <w:tc>
          <w:tcPr>
            <w:tcW w:w="982" w:type="dxa"/>
            <w:vMerge w:val="restart"/>
            <w:tcBorders>
              <w:top w:val="inset" w:sz="6" w:space="0" w:color="000000"/>
              <w:left w:val="inset" w:sz="6" w:space="0" w:color="000000"/>
              <w:bottom w:val="inset" w:sz="6" w:space="0" w:color="000000"/>
              <w:right w:val="inset" w:sz="6" w:space="0" w:color="000000"/>
            </w:tcBorders>
            <w:shd w:val="clear" w:color="auto" w:fill="E0FFFF"/>
            <w:tcMar>
              <w:top w:w="0" w:type="dxa"/>
              <w:left w:w="0" w:type="dxa"/>
              <w:bottom w:w="0" w:type="dxa"/>
              <w:right w:w="0" w:type="dxa"/>
            </w:tcMar>
            <w:vAlign w:val="center"/>
            <w:hideMark/>
          </w:tcPr>
          <w:p w:rsidR="00814C90" w:rsidRPr="00814C90" w:rsidRDefault="00EA6E86" w:rsidP="00814C90">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Knowledge</w:t>
            </w:r>
          </w:p>
        </w:tc>
        <w:tc>
          <w:tcPr>
            <w:tcW w:w="1060" w:type="dxa"/>
            <w:vMerge w:val="restart"/>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814C90" w:rsidRPr="00814C90" w:rsidRDefault="00814C90" w:rsidP="00EB0C05">
            <w:pPr>
              <w:spacing w:after="0" w:line="240" w:lineRule="auto"/>
              <w:jc w:val="center"/>
              <w:rPr>
                <w:rFonts w:ascii="Arial" w:eastAsia="Times New Roman" w:hAnsi="Arial" w:cs="Arial"/>
                <w:sz w:val="20"/>
                <w:szCs w:val="20"/>
                <w:lang w:eastAsia="tr-TR"/>
              </w:rPr>
            </w:pPr>
            <w:r w:rsidRPr="00814C90">
              <w:rPr>
                <w:rFonts w:ascii="Arial" w:eastAsia="Times New Roman" w:hAnsi="Arial" w:cs="Arial"/>
                <w:sz w:val="20"/>
                <w:szCs w:val="20"/>
                <w:lang w:eastAsia="tr-TR"/>
              </w:rPr>
              <w:t>-</w:t>
            </w:r>
            <w:r w:rsidR="00EB0C05">
              <w:rPr>
                <w:rFonts w:ascii="Arial" w:eastAsia="Times New Roman" w:hAnsi="Arial" w:cs="Arial"/>
                <w:sz w:val="20"/>
                <w:szCs w:val="20"/>
                <w:lang w:eastAsia="tr-TR"/>
              </w:rPr>
              <w:t>Theoritic</w:t>
            </w:r>
            <w:r w:rsidRPr="00814C90">
              <w:rPr>
                <w:rFonts w:ascii="Arial" w:eastAsia="Times New Roman" w:hAnsi="Arial" w:cs="Arial"/>
                <w:sz w:val="20"/>
                <w:szCs w:val="20"/>
                <w:lang w:eastAsia="tr-TR"/>
              </w:rPr>
              <w:t xml:space="preserve"> -</w:t>
            </w:r>
            <w:r w:rsidR="00EB0C05">
              <w:rPr>
                <w:rFonts w:ascii="Arial" w:eastAsia="Times New Roman" w:hAnsi="Arial" w:cs="Arial"/>
                <w:sz w:val="20"/>
                <w:szCs w:val="20"/>
                <w:lang w:eastAsia="tr-TR"/>
              </w:rPr>
              <w:t>Practical</w:t>
            </w:r>
          </w:p>
        </w:tc>
        <w:tc>
          <w:tcPr>
            <w:tcW w:w="4611"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14C90" w:rsidRDefault="00814C90" w:rsidP="00EB0C05">
            <w:pPr>
              <w:spacing w:after="0" w:line="240" w:lineRule="auto"/>
              <w:jc w:val="center"/>
              <w:rPr>
                <w:rFonts w:ascii="Arial" w:eastAsia="Times New Roman" w:hAnsi="Arial" w:cs="Arial"/>
                <w:color w:val="FFFFFF"/>
                <w:sz w:val="20"/>
                <w:szCs w:val="20"/>
                <w:lang w:eastAsia="tr-TR"/>
              </w:rPr>
            </w:pPr>
            <w:r w:rsidRPr="00814C90">
              <w:rPr>
                <w:rFonts w:ascii="Arial" w:eastAsia="Times New Roman" w:hAnsi="Arial" w:cs="Arial"/>
                <w:b/>
                <w:bCs/>
                <w:color w:val="FFFFFF"/>
                <w:sz w:val="20"/>
                <w:szCs w:val="20"/>
                <w:lang w:eastAsia="tr-TR"/>
              </w:rPr>
              <w:t xml:space="preserve">PROGRAM </w:t>
            </w:r>
            <w:r w:rsidR="00EB0C05">
              <w:rPr>
                <w:rFonts w:ascii="Arial" w:eastAsia="Times New Roman" w:hAnsi="Arial" w:cs="Arial"/>
                <w:b/>
                <w:bCs/>
                <w:color w:val="FFFFFF"/>
                <w:sz w:val="20"/>
                <w:szCs w:val="20"/>
                <w:lang w:eastAsia="tr-TR"/>
              </w:rPr>
              <w:t>LEARNING OUTCOMES</w:t>
            </w:r>
          </w:p>
        </w:tc>
        <w:tc>
          <w:tcPr>
            <w:tcW w:w="1045"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14C90" w:rsidRDefault="00814C90" w:rsidP="00814C90">
            <w:pPr>
              <w:spacing w:after="0" w:line="240" w:lineRule="auto"/>
              <w:jc w:val="center"/>
              <w:rPr>
                <w:rFonts w:ascii="Arial" w:eastAsia="Times New Roman" w:hAnsi="Arial" w:cs="Arial"/>
                <w:color w:val="FFFFFF"/>
                <w:sz w:val="20"/>
                <w:szCs w:val="20"/>
                <w:lang w:eastAsia="tr-TR"/>
              </w:rPr>
            </w:pPr>
            <w:r w:rsidRPr="00814C90">
              <w:rPr>
                <w:rFonts w:ascii="Arial" w:eastAsia="Times New Roman" w:hAnsi="Arial" w:cs="Arial"/>
                <w:b/>
                <w:bCs/>
                <w:color w:val="FFFFFF"/>
                <w:sz w:val="20"/>
                <w:szCs w:val="20"/>
                <w:lang w:eastAsia="tr-TR"/>
              </w:rPr>
              <w:t>T</w:t>
            </w:r>
            <w:r w:rsidR="008D6DEA">
              <w:rPr>
                <w:rFonts w:ascii="Arial" w:eastAsia="Times New Roman" w:hAnsi="Arial" w:cs="Arial"/>
                <w:b/>
                <w:bCs/>
                <w:color w:val="FFFFFF"/>
                <w:sz w:val="20"/>
                <w:szCs w:val="20"/>
                <w:lang w:eastAsia="tr-TR"/>
              </w:rPr>
              <w:t>HCF</w:t>
            </w:r>
          </w:p>
        </w:tc>
        <w:tc>
          <w:tcPr>
            <w:tcW w:w="1390"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14C90" w:rsidRDefault="00892C25" w:rsidP="00814C90">
            <w:pPr>
              <w:spacing w:after="0" w:line="240" w:lineRule="auto"/>
              <w:jc w:val="center"/>
              <w:rPr>
                <w:rFonts w:ascii="Arial" w:eastAsia="Times New Roman" w:hAnsi="Arial" w:cs="Arial"/>
                <w:color w:val="FFFFFF"/>
                <w:sz w:val="20"/>
                <w:szCs w:val="20"/>
                <w:lang w:eastAsia="tr-TR"/>
              </w:rPr>
            </w:pPr>
            <w:r>
              <w:rPr>
                <w:rFonts w:ascii="Arial" w:eastAsia="Times New Roman" w:hAnsi="Arial" w:cs="Arial"/>
                <w:b/>
                <w:bCs/>
                <w:color w:val="FFFFFF"/>
                <w:sz w:val="20"/>
                <w:szCs w:val="20"/>
                <w:lang w:eastAsia="tr-TR"/>
              </w:rPr>
              <w:t>BFC</w:t>
            </w:r>
          </w:p>
        </w:tc>
      </w:tr>
      <w:tr w:rsidR="00D26308" w:rsidRPr="00814C90" w:rsidTr="00B407CC">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4611"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14C90" w:rsidRPr="00814C90" w:rsidRDefault="00454FBD" w:rsidP="00814C90">
            <w:pPr>
              <w:spacing w:after="0" w:line="240" w:lineRule="auto"/>
              <w:ind w:firstLine="75"/>
              <w:rPr>
                <w:rFonts w:ascii="Arial" w:eastAsia="Times New Roman" w:hAnsi="Arial" w:cs="Arial"/>
                <w:sz w:val="20"/>
                <w:szCs w:val="20"/>
                <w:lang w:eastAsia="tr-TR"/>
              </w:rPr>
            </w:pPr>
            <w:r w:rsidRPr="00454FBD">
              <w:rPr>
                <w:rFonts w:ascii="Arial" w:eastAsia="Times New Roman" w:hAnsi="Arial" w:cs="Arial"/>
                <w:sz w:val="20"/>
                <w:szCs w:val="20"/>
                <w:lang w:eastAsia="tr-TR"/>
              </w:rPr>
              <w:t>Having advanced conceptual and practical knowledge in the field of business administration, they may have the ability to classify, analyze and evaluate such information within the framework of scientific methodology.</w:t>
            </w:r>
          </w:p>
        </w:tc>
        <w:tc>
          <w:tcPr>
            <w:tcW w:w="1045"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14C90" w:rsidRPr="00814C90" w:rsidRDefault="00814C90" w:rsidP="00814C90">
            <w:pPr>
              <w:spacing w:after="0" w:line="240" w:lineRule="auto"/>
              <w:jc w:val="center"/>
              <w:rPr>
                <w:rFonts w:ascii="Arial" w:eastAsia="Times New Roman" w:hAnsi="Arial" w:cs="Arial"/>
                <w:sz w:val="20"/>
                <w:szCs w:val="20"/>
                <w:lang w:eastAsia="tr-TR"/>
              </w:rPr>
            </w:pPr>
            <w:r w:rsidRPr="00814C90">
              <w:rPr>
                <w:rFonts w:ascii="Arial" w:eastAsia="Times New Roman" w:hAnsi="Arial" w:cs="Arial"/>
                <w:sz w:val="20"/>
                <w:szCs w:val="20"/>
                <w:lang w:eastAsia="tr-TR"/>
              </w:rPr>
              <w:t>1</w:t>
            </w:r>
          </w:p>
        </w:tc>
        <w:tc>
          <w:tcPr>
            <w:tcW w:w="1390"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14C90" w:rsidRPr="00814C90" w:rsidRDefault="0065783B" w:rsidP="00814C9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1,2,3,4,5</w:t>
            </w:r>
          </w:p>
        </w:tc>
      </w:tr>
      <w:tr w:rsidR="00D26308" w:rsidRPr="00814C90" w:rsidTr="00B407CC">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05373B" w:rsidRPr="00814C90" w:rsidRDefault="0005373B"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05373B" w:rsidRPr="00814C90" w:rsidRDefault="0005373B" w:rsidP="00814C90">
            <w:pPr>
              <w:spacing w:after="0" w:line="240" w:lineRule="auto"/>
              <w:rPr>
                <w:rFonts w:ascii="Arial" w:eastAsia="Times New Roman" w:hAnsi="Arial" w:cs="Arial"/>
                <w:sz w:val="20"/>
                <w:szCs w:val="20"/>
                <w:lang w:eastAsia="tr-TR"/>
              </w:rPr>
            </w:pPr>
          </w:p>
        </w:tc>
        <w:tc>
          <w:tcPr>
            <w:tcW w:w="4611"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05373B" w:rsidRPr="007F3386" w:rsidRDefault="00454FBD" w:rsidP="00814C90">
            <w:pPr>
              <w:spacing w:after="0" w:line="240" w:lineRule="auto"/>
              <w:ind w:firstLine="75"/>
              <w:rPr>
                <w:rFonts w:ascii="Arial" w:eastAsia="Times New Roman" w:hAnsi="Arial" w:cs="Arial"/>
                <w:sz w:val="20"/>
                <w:szCs w:val="20"/>
                <w:lang w:eastAsia="tr-TR"/>
              </w:rPr>
            </w:pPr>
            <w:r w:rsidRPr="00454FBD">
              <w:rPr>
                <w:rFonts w:ascii="Arial" w:eastAsia="Times New Roman" w:hAnsi="Arial" w:cs="Arial"/>
                <w:sz w:val="20"/>
                <w:szCs w:val="20"/>
                <w:lang w:eastAsia="tr-TR"/>
              </w:rPr>
              <w:t>Management function, marketing function, production function, financial function, accounting function, human resources function, rights function and business functions information system: marketing information system; Production information system; Human resources information system; Financial information system; Provision of necessary information about the accounting information system</w:t>
            </w:r>
          </w:p>
        </w:tc>
        <w:tc>
          <w:tcPr>
            <w:tcW w:w="1045"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05373B" w:rsidRPr="00814C90" w:rsidRDefault="0005373B" w:rsidP="00814C9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1</w:t>
            </w:r>
          </w:p>
        </w:tc>
        <w:tc>
          <w:tcPr>
            <w:tcW w:w="1390"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05373B" w:rsidRDefault="0005373B" w:rsidP="00814C9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1,2,3,4,5</w:t>
            </w:r>
          </w:p>
        </w:tc>
      </w:tr>
      <w:tr w:rsidR="00D26308" w:rsidRPr="00814C90" w:rsidTr="00B407CC">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05373B" w:rsidRPr="00814C90" w:rsidRDefault="0005373B"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05373B" w:rsidRPr="00814C90" w:rsidRDefault="0005373B" w:rsidP="00814C90">
            <w:pPr>
              <w:spacing w:after="0" w:line="240" w:lineRule="auto"/>
              <w:rPr>
                <w:rFonts w:ascii="Arial" w:eastAsia="Times New Roman" w:hAnsi="Arial" w:cs="Arial"/>
                <w:sz w:val="20"/>
                <w:szCs w:val="20"/>
                <w:lang w:eastAsia="tr-TR"/>
              </w:rPr>
            </w:pPr>
          </w:p>
        </w:tc>
        <w:tc>
          <w:tcPr>
            <w:tcW w:w="4611"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05373B" w:rsidRPr="007F3386" w:rsidRDefault="00454FBD" w:rsidP="0005373B">
            <w:pPr>
              <w:jc w:val="both"/>
              <w:rPr>
                <w:rFonts w:ascii="Arial" w:eastAsia="Times New Roman" w:hAnsi="Arial" w:cs="Arial"/>
                <w:sz w:val="20"/>
                <w:szCs w:val="20"/>
                <w:lang w:eastAsia="tr-TR"/>
              </w:rPr>
            </w:pPr>
            <w:r w:rsidRPr="00454FBD">
              <w:rPr>
                <w:rFonts w:ascii="Arial" w:eastAsia="Times New Roman" w:hAnsi="Arial" w:cs="Arial"/>
                <w:sz w:val="20"/>
                <w:szCs w:val="20"/>
                <w:lang w:eastAsia="tr-TR"/>
              </w:rPr>
              <w:t>Businesses have the ability to identify the problems they are facing and to develop solutions by designing the necessary research.</w:t>
            </w:r>
          </w:p>
        </w:tc>
        <w:tc>
          <w:tcPr>
            <w:tcW w:w="1045"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05373B" w:rsidRPr="00814C90" w:rsidRDefault="0005373B" w:rsidP="00814C9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1</w:t>
            </w:r>
          </w:p>
        </w:tc>
        <w:tc>
          <w:tcPr>
            <w:tcW w:w="1390"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05373B" w:rsidRDefault="0005373B" w:rsidP="00814C9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3,5</w:t>
            </w:r>
          </w:p>
        </w:tc>
      </w:tr>
      <w:tr w:rsidR="00D26308" w:rsidRPr="00814C90" w:rsidTr="00B407CC">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4611"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05373B" w:rsidRDefault="0005373B" w:rsidP="007F3386">
            <w:pPr>
              <w:spacing w:after="0" w:line="240" w:lineRule="auto"/>
              <w:ind w:firstLine="75"/>
              <w:rPr>
                <w:rFonts w:ascii="Arial" w:eastAsia="Times New Roman" w:hAnsi="Arial" w:cs="Arial"/>
                <w:sz w:val="20"/>
                <w:szCs w:val="20"/>
                <w:lang w:eastAsia="tr-TR"/>
              </w:rPr>
            </w:pPr>
          </w:p>
          <w:p w:rsidR="00814C90" w:rsidRPr="00814C90" w:rsidRDefault="00EA6E86" w:rsidP="00814C90">
            <w:pPr>
              <w:spacing w:after="0" w:line="240" w:lineRule="auto"/>
              <w:ind w:firstLine="75"/>
              <w:rPr>
                <w:rFonts w:ascii="Arial" w:eastAsia="Times New Roman" w:hAnsi="Arial" w:cs="Arial"/>
                <w:sz w:val="20"/>
                <w:szCs w:val="20"/>
                <w:lang w:eastAsia="tr-TR"/>
              </w:rPr>
            </w:pPr>
            <w:r w:rsidRPr="00EA6E86">
              <w:rPr>
                <w:rFonts w:ascii="Arial" w:eastAsia="Times New Roman" w:hAnsi="Arial" w:cs="Arial"/>
                <w:sz w:val="20"/>
                <w:szCs w:val="20"/>
                <w:lang w:eastAsia="tr-TR"/>
              </w:rPr>
              <w:t>Gain effective management skills and carry out necessary planning, coordination and control activities in the realization of projects.</w:t>
            </w:r>
          </w:p>
        </w:tc>
        <w:tc>
          <w:tcPr>
            <w:tcW w:w="1045"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14C90" w:rsidRPr="00814C90" w:rsidRDefault="00814C90" w:rsidP="00814C90">
            <w:pPr>
              <w:spacing w:after="0" w:line="240" w:lineRule="auto"/>
              <w:jc w:val="center"/>
              <w:rPr>
                <w:rFonts w:ascii="Arial" w:eastAsia="Times New Roman" w:hAnsi="Arial" w:cs="Arial"/>
                <w:sz w:val="20"/>
                <w:szCs w:val="20"/>
                <w:lang w:eastAsia="tr-TR"/>
              </w:rPr>
            </w:pPr>
            <w:r w:rsidRPr="00814C90">
              <w:rPr>
                <w:rFonts w:ascii="Arial" w:eastAsia="Times New Roman" w:hAnsi="Arial" w:cs="Arial"/>
                <w:sz w:val="20"/>
                <w:szCs w:val="20"/>
                <w:lang w:eastAsia="tr-TR"/>
              </w:rPr>
              <w:t>1</w:t>
            </w:r>
          </w:p>
        </w:tc>
        <w:tc>
          <w:tcPr>
            <w:tcW w:w="1390"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14C90" w:rsidRPr="00814C90" w:rsidRDefault="00814C90" w:rsidP="00814C90">
            <w:pPr>
              <w:spacing w:after="0" w:line="240" w:lineRule="auto"/>
              <w:jc w:val="center"/>
              <w:rPr>
                <w:rFonts w:ascii="Arial" w:eastAsia="Times New Roman" w:hAnsi="Arial" w:cs="Arial"/>
                <w:sz w:val="20"/>
                <w:szCs w:val="20"/>
                <w:lang w:eastAsia="tr-TR"/>
              </w:rPr>
            </w:pPr>
            <w:r w:rsidRPr="00814C90">
              <w:rPr>
                <w:rFonts w:ascii="Arial" w:eastAsia="Times New Roman" w:hAnsi="Arial" w:cs="Arial"/>
                <w:sz w:val="20"/>
                <w:szCs w:val="20"/>
                <w:lang w:eastAsia="tr-TR"/>
              </w:rPr>
              <w:t>1,</w:t>
            </w:r>
            <w:r w:rsidR="0005373B">
              <w:rPr>
                <w:rFonts w:ascii="Arial" w:eastAsia="Times New Roman" w:hAnsi="Arial" w:cs="Arial"/>
                <w:sz w:val="20"/>
                <w:szCs w:val="20"/>
                <w:lang w:eastAsia="tr-TR"/>
              </w:rPr>
              <w:t>2,</w:t>
            </w:r>
            <w:r w:rsidRPr="00814C90">
              <w:rPr>
                <w:rFonts w:ascii="Arial" w:eastAsia="Times New Roman" w:hAnsi="Arial" w:cs="Arial"/>
                <w:sz w:val="20"/>
                <w:szCs w:val="20"/>
                <w:lang w:eastAsia="tr-TR"/>
              </w:rPr>
              <w:t>3,4</w:t>
            </w:r>
          </w:p>
        </w:tc>
      </w:tr>
      <w:tr w:rsidR="00EB0C05" w:rsidRPr="00814C90" w:rsidTr="00B407CC">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3962"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14C90" w:rsidRDefault="00892C25" w:rsidP="00814C90">
            <w:pPr>
              <w:spacing w:after="0" w:line="240" w:lineRule="auto"/>
              <w:jc w:val="center"/>
              <w:rPr>
                <w:rFonts w:ascii="Arial" w:eastAsia="Times New Roman" w:hAnsi="Arial" w:cs="Arial"/>
                <w:color w:val="FFFFFF"/>
                <w:sz w:val="20"/>
                <w:szCs w:val="20"/>
                <w:lang w:eastAsia="tr-TR"/>
              </w:rPr>
            </w:pPr>
            <w:r>
              <w:rPr>
                <w:rFonts w:ascii="Arial" w:eastAsia="Times New Roman" w:hAnsi="Arial" w:cs="Arial"/>
                <w:b/>
                <w:bCs/>
                <w:color w:val="FFFFFF"/>
                <w:sz w:val="20"/>
                <w:szCs w:val="20"/>
                <w:lang w:eastAsia="tr-TR"/>
              </w:rPr>
              <w:t>TURKEY</w:t>
            </w:r>
            <w:r w:rsidRPr="00814C90">
              <w:rPr>
                <w:rFonts w:ascii="Arial" w:eastAsia="Times New Roman" w:hAnsi="Arial" w:cs="Arial"/>
                <w:b/>
                <w:bCs/>
                <w:color w:val="FFFFFF"/>
                <w:sz w:val="20"/>
                <w:szCs w:val="20"/>
                <w:lang w:eastAsia="tr-TR"/>
              </w:rPr>
              <w:t xml:space="preserve"> </w:t>
            </w:r>
            <w:r>
              <w:rPr>
                <w:rFonts w:ascii="Arial" w:eastAsia="Times New Roman" w:hAnsi="Arial" w:cs="Arial"/>
                <w:b/>
                <w:bCs/>
                <w:color w:val="FFFFFF"/>
                <w:sz w:val="20"/>
                <w:szCs w:val="20"/>
                <w:lang w:eastAsia="tr-TR"/>
              </w:rPr>
              <w:t>HIGHEREDUCATION COMPETENCIES</w:t>
            </w:r>
            <w:r w:rsidRPr="00814C90">
              <w:rPr>
                <w:rFonts w:ascii="Arial" w:eastAsia="Times New Roman" w:hAnsi="Arial" w:cs="Arial"/>
                <w:b/>
                <w:bCs/>
                <w:color w:val="FFFFFF"/>
                <w:sz w:val="20"/>
                <w:szCs w:val="20"/>
                <w:lang w:eastAsia="tr-TR"/>
              </w:rPr>
              <w:t xml:space="preserve"> </w:t>
            </w:r>
            <w:r>
              <w:rPr>
                <w:rFonts w:ascii="Arial" w:eastAsia="Times New Roman" w:hAnsi="Arial" w:cs="Arial"/>
                <w:b/>
                <w:bCs/>
                <w:color w:val="FFFFFF"/>
                <w:sz w:val="20"/>
                <w:szCs w:val="20"/>
                <w:lang w:eastAsia="tr-TR"/>
              </w:rPr>
              <w:t>FRAMEWORK</w:t>
            </w:r>
            <w:r>
              <w:rPr>
                <w:rFonts w:ascii="Arial" w:eastAsia="Times New Roman" w:hAnsi="Arial" w:cs="Arial"/>
                <w:b/>
                <w:bCs/>
                <w:color w:val="FFFFFF"/>
                <w:sz w:val="20"/>
                <w:szCs w:val="20"/>
                <w:lang w:eastAsia="tr-TR"/>
              </w:rPr>
              <w:t>(THCF)</w:t>
            </w:r>
          </w:p>
        </w:tc>
        <w:tc>
          <w:tcPr>
            <w:tcW w:w="3084" w:type="dxa"/>
            <w:gridSpan w:val="3"/>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14C90" w:rsidRDefault="00892C25" w:rsidP="00814C90">
            <w:pPr>
              <w:spacing w:after="0" w:line="240" w:lineRule="auto"/>
              <w:jc w:val="center"/>
              <w:rPr>
                <w:rFonts w:ascii="Arial" w:eastAsia="Times New Roman" w:hAnsi="Arial" w:cs="Arial"/>
                <w:color w:val="FFFFFF"/>
                <w:sz w:val="20"/>
                <w:szCs w:val="20"/>
                <w:lang w:eastAsia="tr-TR"/>
              </w:rPr>
            </w:pPr>
            <w:r>
              <w:rPr>
                <w:rFonts w:ascii="Arial" w:eastAsia="Times New Roman" w:hAnsi="Arial" w:cs="Arial"/>
                <w:b/>
                <w:bCs/>
                <w:color w:val="FFFFFF"/>
                <w:sz w:val="20"/>
                <w:szCs w:val="20"/>
                <w:lang w:eastAsia="tr-TR"/>
              </w:rPr>
              <w:t xml:space="preserve">BASE FIELD COMPETENCIES (BFC) </w:t>
            </w:r>
          </w:p>
        </w:tc>
      </w:tr>
      <w:tr w:rsidR="00EB0C05" w:rsidRPr="00814C90" w:rsidTr="00814C90">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0" w:type="auto"/>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814C90" w:rsidRPr="00814C90" w:rsidRDefault="00EA6E86" w:rsidP="0065783B">
            <w:pPr>
              <w:spacing w:before="100" w:beforeAutospacing="1" w:after="100" w:afterAutospacing="1" w:line="240" w:lineRule="auto"/>
              <w:ind w:left="360"/>
              <w:rPr>
                <w:rFonts w:ascii="Arial" w:eastAsia="Times New Roman" w:hAnsi="Arial" w:cs="Arial"/>
                <w:sz w:val="20"/>
                <w:szCs w:val="20"/>
                <w:lang w:eastAsia="tr-TR"/>
              </w:rPr>
            </w:pPr>
            <w:r w:rsidRPr="00EA6E86">
              <w:rPr>
                <w:rFonts w:ascii="Arial" w:eastAsia="Times New Roman" w:hAnsi="Arial" w:cs="Arial"/>
                <w:sz w:val="20"/>
                <w:szCs w:val="20"/>
                <w:lang w:eastAsia="tr-TR"/>
              </w:rPr>
              <w:t>1. To have advanced theoretical and practical knowledge supported by textbooks, application tools and other resources with current information in the field.</w:t>
            </w:r>
          </w:p>
        </w:tc>
        <w:tc>
          <w:tcPr>
            <w:tcW w:w="0" w:type="auto"/>
            <w:gridSpan w:val="3"/>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1706E0" w:rsidRDefault="001706E0" w:rsidP="001706E0">
            <w:pPr>
              <w:numPr>
                <w:ilvl w:val="0"/>
                <w:numId w:val="1"/>
              </w:numPr>
              <w:shd w:val="clear" w:color="auto" w:fill="FFFFFF"/>
              <w:spacing w:after="0" w:line="240" w:lineRule="auto"/>
            </w:pPr>
            <w:r w:rsidRPr="001706E0">
              <w:t>Have advanced knowledge about the development of business science, basic concepts in business economics and environment in business.</w:t>
            </w:r>
          </w:p>
          <w:p w:rsidR="005E254A" w:rsidRPr="0065783B" w:rsidRDefault="001706E0" w:rsidP="001706E0">
            <w:pPr>
              <w:numPr>
                <w:ilvl w:val="0"/>
                <w:numId w:val="1"/>
              </w:numPr>
              <w:shd w:val="clear" w:color="auto" w:fill="FFFFFF"/>
              <w:spacing w:after="0" w:line="240" w:lineRule="auto"/>
            </w:pPr>
            <w:r w:rsidRPr="001706E0">
              <w:t>Has knowledge about the division and purpose of businesses.</w:t>
            </w:r>
          </w:p>
          <w:p w:rsidR="001706E0" w:rsidRDefault="001706E0" w:rsidP="001706E0">
            <w:pPr>
              <w:numPr>
                <w:ilvl w:val="0"/>
                <w:numId w:val="1"/>
              </w:numPr>
              <w:shd w:val="clear" w:color="auto" w:fill="FFFFFF"/>
              <w:spacing w:after="0" w:line="240" w:lineRule="auto"/>
            </w:pPr>
            <w:r w:rsidRPr="001706E0">
              <w:t>Has basic knowledge about the formation of the investment decision for the enterprises of the enterprises and the determination of the place of establishment of the enterprises.</w:t>
            </w:r>
          </w:p>
          <w:p w:rsidR="001706E0" w:rsidRDefault="001706E0" w:rsidP="001706E0">
            <w:pPr>
              <w:numPr>
                <w:ilvl w:val="0"/>
                <w:numId w:val="1"/>
              </w:numPr>
              <w:shd w:val="clear" w:color="auto" w:fill="FFFFFF"/>
              <w:spacing w:after="0" w:line="240" w:lineRule="auto"/>
            </w:pPr>
            <w:r w:rsidRPr="001706E0">
              <w:lastRenderedPageBreak/>
              <w:t>4. The legal structure of enterprises, the size and capacity of enterprises and the integration and cooperation in enterprises have basic information about the issues.</w:t>
            </w:r>
          </w:p>
          <w:p w:rsidR="00814C90" w:rsidRPr="001706E0" w:rsidRDefault="001706E0" w:rsidP="001706E0">
            <w:pPr>
              <w:numPr>
                <w:ilvl w:val="0"/>
                <w:numId w:val="1"/>
              </w:numPr>
              <w:shd w:val="clear" w:color="auto" w:fill="FFFFFF"/>
              <w:spacing w:after="0" w:line="240" w:lineRule="auto"/>
            </w:pPr>
            <w:r w:rsidRPr="001706E0">
              <w:t xml:space="preserve"> Have advanced knowledge about the basic functions of businesses.</w:t>
            </w:r>
          </w:p>
        </w:tc>
      </w:tr>
      <w:tr w:rsidR="00D26308" w:rsidRPr="00814C90" w:rsidTr="00B407CC">
        <w:trPr>
          <w:trHeight w:val="450"/>
        </w:trPr>
        <w:tc>
          <w:tcPr>
            <w:tcW w:w="982" w:type="dxa"/>
            <w:vMerge w:val="restart"/>
            <w:tcBorders>
              <w:top w:val="inset" w:sz="6" w:space="0" w:color="000000"/>
              <w:left w:val="inset" w:sz="6" w:space="0" w:color="000000"/>
              <w:bottom w:val="inset" w:sz="6" w:space="0" w:color="000000"/>
              <w:right w:val="inset" w:sz="6" w:space="0" w:color="000000"/>
            </w:tcBorders>
            <w:shd w:val="clear" w:color="auto" w:fill="E0FFFF"/>
            <w:tcMar>
              <w:top w:w="0" w:type="dxa"/>
              <w:left w:w="0" w:type="dxa"/>
              <w:bottom w:w="0" w:type="dxa"/>
              <w:right w:w="0" w:type="dxa"/>
            </w:tcMar>
            <w:vAlign w:val="center"/>
            <w:hideMark/>
          </w:tcPr>
          <w:p w:rsidR="00814C90" w:rsidRPr="00814C90" w:rsidRDefault="000239AE" w:rsidP="000239AE">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lastRenderedPageBreak/>
              <w:t>Skills</w:t>
            </w:r>
          </w:p>
        </w:tc>
        <w:tc>
          <w:tcPr>
            <w:tcW w:w="1060" w:type="dxa"/>
            <w:vMerge w:val="restart"/>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814C90" w:rsidRPr="00814C90" w:rsidRDefault="00EB0C05" w:rsidP="00EB0C05">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 xml:space="preserve">Conceptual </w:t>
            </w:r>
            <w:r w:rsidR="00814C90" w:rsidRPr="00814C90">
              <w:rPr>
                <w:rFonts w:ascii="Arial" w:eastAsia="Times New Roman" w:hAnsi="Arial" w:cs="Arial"/>
                <w:sz w:val="20"/>
                <w:szCs w:val="20"/>
                <w:lang w:eastAsia="tr-TR"/>
              </w:rPr>
              <w:t xml:space="preserve"> -</w:t>
            </w:r>
            <w:r>
              <w:rPr>
                <w:rFonts w:ascii="Arial" w:eastAsia="Times New Roman" w:hAnsi="Arial" w:cs="Arial"/>
                <w:sz w:val="20"/>
                <w:szCs w:val="20"/>
                <w:lang w:eastAsia="tr-TR"/>
              </w:rPr>
              <w:t>Cognitive</w:t>
            </w:r>
          </w:p>
        </w:tc>
        <w:tc>
          <w:tcPr>
            <w:tcW w:w="4611"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14C90" w:rsidRDefault="00814C90" w:rsidP="00EB0C05">
            <w:pPr>
              <w:spacing w:after="0" w:line="240" w:lineRule="auto"/>
              <w:jc w:val="center"/>
              <w:rPr>
                <w:rFonts w:ascii="Arial" w:eastAsia="Times New Roman" w:hAnsi="Arial" w:cs="Arial"/>
                <w:color w:val="FFFFFF"/>
                <w:sz w:val="20"/>
                <w:szCs w:val="20"/>
                <w:lang w:eastAsia="tr-TR"/>
              </w:rPr>
            </w:pPr>
            <w:r w:rsidRPr="00814C90">
              <w:rPr>
                <w:rFonts w:ascii="Arial" w:eastAsia="Times New Roman" w:hAnsi="Arial" w:cs="Arial"/>
                <w:b/>
                <w:bCs/>
                <w:color w:val="FFFFFF"/>
                <w:sz w:val="20"/>
                <w:szCs w:val="20"/>
                <w:lang w:eastAsia="tr-TR"/>
              </w:rPr>
              <w:t xml:space="preserve">PROGRAM </w:t>
            </w:r>
            <w:r w:rsidR="00EB0C05">
              <w:rPr>
                <w:rFonts w:ascii="Arial" w:eastAsia="Times New Roman" w:hAnsi="Arial" w:cs="Arial"/>
                <w:b/>
                <w:bCs/>
                <w:color w:val="FFFFFF"/>
                <w:sz w:val="20"/>
                <w:szCs w:val="20"/>
                <w:lang w:eastAsia="tr-TR"/>
              </w:rPr>
              <w:t>LEARNING OUTCOMES</w:t>
            </w:r>
          </w:p>
        </w:tc>
        <w:tc>
          <w:tcPr>
            <w:tcW w:w="1045"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14C90" w:rsidRDefault="00814C90" w:rsidP="00814C90">
            <w:pPr>
              <w:spacing w:after="0" w:line="240" w:lineRule="auto"/>
              <w:jc w:val="center"/>
              <w:rPr>
                <w:rFonts w:ascii="Arial" w:eastAsia="Times New Roman" w:hAnsi="Arial" w:cs="Arial"/>
                <w:color w:val="FFFFFF"/>
                <w:sz w:val="20"/>
                <w:szCs w:val="20"/>
                <w:lang w:eastAsia="tr-TR"/>
              </w:rPr>
            </w:pPr>
            <w:r w:rsidRPr="00814C90">
              <w:rPr>
                <w:rFonts w:ascii="Arial" w:eastAsia="Times New Roman" w:hAnsi="Arial" w:cs="Arial"/>
                <w:b/>
                <w:bCs/>
                <w:color w:val="FFFFFF"/>
                <w:sz w:val="20"/>
                <w:szCs w:val="20"/>
                <w:lang w:eastAsia="tr-TR"/>
              </w:rPr>
              <w:t>T</w:t>
            </w:r>
            <w:r w:rsidR="008D6DEA">
              <w:rPr>
                <w:rFonts w:ascii="Arial" w:eastAsia="Times New Roman" w:hAnsi="Arial" w:cs="Arial"/>
                <w:b/>
                <w:bCs/>
                <w:color w:val="FFFFFF"/>
                <w:sz w:val="20"/>
                <w:szCs w:val="20"/>
                <w:lang w:eastAsia="tr-TR"/>
              </w:rPr>
              <w:t>HCF</w:t>
            </w:r>
            <w:bookmarkStart w:id="0" w:name="_GoBack"/>
            <w:bookmarkEnd w:id="0"/>
          </w:p>
        </w:tc>
        <w:tc>
          <w:tcPr>
            <w:tcW w:w="1390"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14C90" w:rsidRDefault="00892C25" w:rsidP="00814C90">
            <w:pPr>
              <w:spacing w:after="0" w:line="240" w:lineRule="auto"/>
              <w:jc w:val="center"/>
              <w:rPr>
                <w:rFonts w:ascii="Arial" w:eastAsia="Times New Roman" w:hAnsi="Arial" w:cs="Arial"/>
                <w:color w:val="FFFFFF"/>
                <w:sz w:val="20"/>
                <w:szCs w:val="20"/>
                <w:lang w:eastAsia="tr-TR"/>
              </w:rPr>
            </w:pPr>
            <w:r>
              <w:rPr>
                <w:rFonts w:ascii="Arial" w:eastAsia="Times New Roman" w:hAnsi="Arial" w:cs="Arial"/>
                <w:b/>
                <w:bCs/>
                <w:color w:val="FFFFFF"/>
                <w:sz w:val="20"/>
                <w:szCs w:val="20"/>
                <w:lang w:eastAsia="tr-TR"/>
              </w:rPr>
              <w:t>BFC</w:t>
            </w:r>
          </w:p>
        </w:tc>
      </w:tr>
      <w:tr w:rsidR="00D26308" w:rsidRPr="00814C90" w:rsidTr="00B407CC">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431EB8" w:rsidRPr="00814C90" w:rsidRDefault="00431EB8" w:rsidP="00431EB8">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431EB8" w:rsidRPr="00814C90" w:rsidRDefault="00431EB8" w:rsidP="00431EB8">
            <w:pPr>
              <w:spacing w:after="0" w:line="240" w:lineRule="auto"/>
              <w:rPr>
                <w:rFonts w:ascii="Arial" w:eastAsia="Times New Roman" w:hAnsi="Arial" w:cs="Arial"/>
                <w:sz w:val="20"/>
                <w:szCs w:val="20"/>
                <w:lang w:eastAsia="tr-TR"/>
              </w:rPr>
            </w:pPr>
          </w:p>
        </w:tc>
        <w:tc>
          <w:tcPr>
            <w:tcW w:w="4611"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hideMark/>
          </w:tcPr>
          <w:p w:rsidR="00431EB8" w:rsidRPr="00DF2BE3" w:rsidRDefault="001706E0" w:rsidP="001706E0">
            <w:pPr>
              <w:pStyle w:val="ListeParagraf"/>
              <w:numPr>
                <w:ilvl w:val="0"/>
                <w:numId w:val="32"/>
              </w:numPr>
              <w:spacing w:after="0" w:line="240" w:lineRule="auto"/>
              <w:rPr>
                <w:rFonts w:ascii="Arial" w:eastAsia="Times New Roman" w:hAnsi="Arial" w:cs="Arial"/>
                <w:sz w:val="20"/>
                <w:szCs w:val="20"/>
              </w:rPr>
            </w:pPr>
            <w:r w:rsidRPr="001706E0">
              <w:rPr>
                <w:rFonts w:ascii="Arial" w:eastAsia="Times New Roman" w:hAnsi="Arial" w:cs="Arial"/>
                <w:sz w:val="20"/>
                <w:szCs w:val="20"/>
                <w:lang w:eastAsia="tr-TR"/>
              </w:rPr>
              <w:t>Has the ability to transfer information about the field to employees and teammates.</w:t>
            </w:r>
          </w:p>
        </w:tc>
        <w:tc>
          <w:tcPr>
            <w:tcW w:w="1045"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431EB8" w:rsidRPr="00814C90" w:rsidRDefault="00431EB8" w:rsidP="00431EB8">
            <w:pPr>
              <w:spacing w:after="0" w:line="240" w:lineRule="auto"/>
              <w:jc w:val="center"/>
              <w:rPr>
                <w:rFonts w:ascii="Arial" w:eastAsia="Times New Roman" w:hAnsi="Arial" w:cs="Arial"/>
                <w:sz w:val="20"/>
                <w:szCs w:val="20"/>
                <w:lang w:eastAsia="tr-TR"/>
              </w:rPr>
            </w:pPr>
            <w:r w:rsidRPr="00814C90">
              <w:rPr>
                <w:rFonts w:ascii="Arial" w:eastAsia="Times New Roman" w:hAnsi="Arial" w:cs="Arial"/>
                <w:sz w:val="20"/>
                <w:szCs w:val="20"/>
                <w:lang w:eastAsia="tr-TR"/>
              </w:rPr>
              <w:t>1,2</w:t>
            </w:r>
          </w:p>
        </w:tc>
        <w:tc>
          <w:tcPr>
            <w:tcW w:w="1390"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431EB8" w:rsidRPr="00814C90" w:rsidRDefault="00431EB8" w:rsidP="00431EB8">
            <w:pPr>
              <w:spacing w:after="0" w:line="240" w:lineRule="auto"/>
              <w:jc w:val="center"/>
              <w:rPr>
                <w:rFonts w:ascii="Arial" w:eastAsia="Times New Roman" w:hAnsi="Arial" w:cs="Arial"/>
                <w:sz w:val="20"/>
                <w:szCs w:val="20"/>
                <w:lang w:eastAsia="tr-TR"/>
              </w:rPr>
            </w:pPr>
            <w:r w:rsidRPr="00814C90">
              <w:rPr>
                <w:rFonts w:ascii="Arial" w:eastAsia="Times New Roman" w:hAnsi="Arial" w:cs="Arial"/>
                <w:sz w:val="20"/>
                <w:szCs w:val="20"/>
                <w:lang w:eastAsia="tr-TR"/>
              </w:rPr>
              <w:t>1,</w:t>
            </w:r>
            <w:r w:rsidR="00784C18">
              <w:rPr>
                <w:rFonts w:ascii="Arial" w:eastAsia="Times New Roman" w:hAnsi="Arial" w:cs="Arial"/>
                <w:sz w:val="20"/>
                <w:szCs w:val="20"/>
                <w:lang w:eastAsia="tr-TR"/>
              </w:rPr>
              <w:t>2,</w:t>
            </w:r>
            <w:r w:rsidRPr="00814C90">
              <w:rPr>
                <w:rFonts w:ascii="Arial" w:eastAsia="Times New Roman" w:hAnsi="Arial" w:cs="Arial"/>
                <w:sz w:val="20"/>
                <w:szCs w:val="20"/>
                <w:lang w:eastAsia="tr-TR"/>
              </w:rPr>
              <w:t>3</w:t>
            </w:r>
          </w:p>
        </w:tc>
      </w:tr>
      <w:tr w:rsidR="00D26308" w:rsidRPr="00814C90" w:rsidTr="00B407CC">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431EB8" w:rsidRPr="00814C90" w:rsidRDefault="00431EB8" w:rsidP="00431EB8">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431EB8" w:rsidRPr="00814C90" w:rsidRDefault="00431EB8" w:rsidP="00431EB8">
            <w:pPr>
              <w:spacing w:after="0" w:line="240" w:lineRule="auto"/>
              <w:rPr>
                <w:rFonts w:ascii="Arial" w:eastAsia="Times New Roman" w:hAnsi="Arial" w:cs="Arial"/>
                <w:sz w:val="20"/>
                <w:szCs w:val="20"/>
                <w:lang w:eastAsia="tr-TR"/>
              </w:rPr>
            </w:pPr>
          </w:p>
        </w:tc>
        <w:tc>
          <w:tcPr>
            <w:tcW w:w="4611"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hideMark/>
          </w:tcPr>
          <w:p w:rsidR="00431EB8" w:rsidRPr="00DF2BE3" w:rsidRDefault="001706E0" w:rsidP="001706E0">
            <w:pPr>
              <w:pStyle w:val="ListeParagraf"/>
              <w:numPr>
                <w:ilvl w:val="0"/>
                <w:numId w:val="32"/>
              </w:numPr>
              <w:spacing w:after="0" w:line="240" w:lineRule="auto"/>
              <w:rPr>
                <w:rFonts w:ascii="Arial" w:eastAsia="Times New Roman" w:hAnsi="Arial" w:cs="Arial"/>
                <w:sz w:val="20"/>
                <w:szCs w:val="20"/>
              </w:rPr>
            </w:pPr>
            <w:r w:rsidRPr="001706E0">
              <w:rPr>
                <w:rFonts w:ascii="Arial" w:eastAsia="Times New Roman" w:hAnsi="Arial" w:cs="Arial"/>
                <w:sz w:val="20"/>
                <w:szCs w:val="20"/>
                <w:lang w:eastAsia="tr-TR"/>
              </w:rPr>
              <w:t>Ability to interpret, analyze, identify problems and bring solutions to proposals by using the information related to the field in decisions, practices and behaviors.</w:t>
            </w:r>
          </w:p>
        </w:tc>
        <w:tc>
          <w:tcPr>
            <w:tcW w:w="1045"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431EB8" w:rsidRPr="00814C90" w:rsidRDefault="00431EB8" w:rsidP="00431EB8">
            <w:pPr>
              <w:spacing w:after="0" w:line="240" w:lineRule="auto"/>
              <w:jc w:val="center"/>
              <w:rPr>
                <w:rFonts w:ascii="Arial" w:eastAsia="Times New Roman" w:hAnsi="Arial" w:cs="Arial"/>
                <w:sz w:val="20"/>
                <w:szCs w:val="20"/>
                <w:lang w:eastAsia="tr-TR"/>
              </w:rPr>
            </w:pPr>
            <w:r w:rsidRPr="00814C90">
              <w:rPr>
                <w:rFonts w:ascii="Arial" w:eastAsia="Times New Roman" w:hAnsi="Arial" w:cs="Arial"/>
                <w:sz w:val="20"/>
                <w:szCs w:val="20"/>
                <w:lang w:eastAsia="tr-TR"/>
              </w:rPr>
              <w:t>1,2</w:t>
            </w:r>
          </w:p>
        </w:tc>
        <w:tc>
          <w:tcPr>
            <w:tcW w:w="1390"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431EB8" w:rsidRPr="00814C90" w:rsidRDefault="00784C18" w:rsidP="00784C18">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2</w:t>
            </w:r>
          </w:p>
        </w:tc>
      </w:tr>
      <w:tr w:rsidR="00EB0C05" w:rsidRPr="00814C90" w:rsidTr="00B407CC">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3962"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14C90" w:rsidRDefault="00EB0C05" w:rsidP="008D6DEA">
            <w:pPr>
              <w:spacing w:after="0" w:line="240" w:lineRule="auto"/>
              <w:jc w:val="center"/>
              <w:rPr>
                <w:rFonts w:ascii="Arial" w:eastAsia="Times New Roman" w:hAnsi="Arial" w:cs="Arial"/>
                <w:color w:val="FFFFFF"/>
                <w:sz w:val="20"/>
                <w:szCs w:val="20"/>
                <w:lang w:eastAsia="tr-TR"/>
              </w:rPr>
            </w:pPr>
            <w:r>
              <w:rPr>
                <w:rFonts w:ascii="Arial" w:eastAsia="Times New Roman" w:hAnsi="Arial" w:cs="Arial"/>
                <w:b/>
                <w:bCs/>
                <w:color w:val="FFFFFF"/>
                <w:sz w:val="20"/>
                <w:szCs w:val="20"/>
                <w:lang w:eastAsia="tr-TR"/>
              </w:rPr>
              <w:t>TURKEY</w:t>
            </w:r>
            <w:r w:rsidR="00814C90" w:rsidRPr="00814C90">
              <w:rPr>
                <w:rFonts w:ascii="Arial" w:eastAsia="Times New Roman" w:hAnsi="Arial" w:cs="Arial"/>
                <w:b/>
                <w:bCs/>
                <w:color w:val="FFFFFF"/>
                <w:sz w:val="20"/>
                <w:szCs w:val="20"/>
                <w:lang w:eastAsia="tr-TR"/>
              </w:rPr>
              <w:t xml:space="preserve"> </w:t>
            </w:r>
            <w:r>
              <w:rPr>
                <w:rFonts w:ascii="Arial" w:eastAsia="Times New Roman" w:hAnsi="Arial" w:cs="Arial"/>
                <w:b/>
                <w:bCs/>
                <w:color w:val="FFFFFF"/>
                <w:sz w:val="20"/>
                <w:szCs w:val="20"/>
                <w:lang w:eastAsia="tr-TR"/>
              </w:rPr>
              <w:t>HIGHEREDUCATION COMPETENCIES</w:t>
            </w:r>
            <w:r w:rsidR="00814C90" w:rsidRPr="00814C90">
              <w:rPr>
                <w:rFonts w:ascii="Arial" w:eastAsia="Times New Roman" w:hAnsi="Arial" w:cs="Arial"/>
                <w:b/>
                <w:bCs/>
                <w:color w:val="FFFFFF"/>
                <w:sz w:val="20"/>
                <w:szCs w:val="20"/>
                <w:lang w:eastAsia="tr-TR"/>
              </w:rPr>
              <w:t xml:space="preserve"> </w:t>
            </w:r>
            <w:r>
              <w:rPr>
                <w:rFonts w:ascii="Arial" w:eastAsia="Times New Roman" w:hAnsi="Arial" w:cs="Arial"/>
                <w:b/>
                <w:bCs/>
                <w:color w:val="FFFFFF"/>
                <w:sz w:val="20"/>
                <w:szCs w:val="20"/>
                <w:lang w:eastAsia="tr-TR"/>
              </w:rPr>
              <w:t>FRAMEWORK</w:t>
            </w:r>
            <w:r w:rsidR="00814C90" w:rsidRPr="00814C90">
              <w:rPr>
                <w:rFonts w:ascii="Arial" w:eastAsia="Times New Roman" w:hAnsi="Arial" w:cs="Arial"/>
                <w:b/>
                <w:bCs/>
                <w:color w:val="FFFFFF"/>
                <w:sz w:val="20"/>
                <w:szCs w:val="20"/>
                <w:lang w:eastAsia="tr-TR"/>
              </w:rPr>
              <w:t xml:space="preserve"> (</w:t>
            </w:r>
            <w:r w:rsidR="008D6DEA">
              <w:rPr>
                <w:rFonts w:ascii="Arial" w:eastAsia="Times New Roman" w:hAnsi="Arial" w:cs="Arial"/>
                <w:b/>
                <w:bCs/>
                <w:color w:val="FFFFFF"/>
                <w:sz w:val="20"/>
                <w:szCs w:val="20"/>
                <w:lang w:eastAsia="tr-TR"/>
              </w:rPr>
              <w:t>THCF</w:t>
            </w:r>
            <w:r w:rsidR="00814C90" w:rsidRPr="00814C90">
              <w:rPr>
                <w:rFonts w:ascii="Arial" w:eastAsia="Times New Roman" w:hAnsi="Arial" w:cs="Arial"/>
                <w:b/>
                <w:bCs/>
                <w:color w:val="FFFFFF"/>
                <w:sz w:val="20"/>
                <w:szCs w:val="20"/>
                <w:lang w:eastAsia="tr-TR"/>
              </w:rPr>
              <w:t>)</w:t>
            </w:r>
          </w:p>
        </w:tc>
        <w:tc>
          <w:tcPr>
            <w:tcW w:w="3084" w:type="dxa"/>
            <w:gridSpan w:val="3"/>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14C90" w:rsidRDefault="00EB0C05" w:rsidP="00EB0C05">
            <w:pPr>
              <w:spacing w:after="0" w:line="240" w:lineRule="auto"/>
              <w:jc w:val="center"/>
              <w:rPr>
                <w:rFonts w:ascii="Arial" w:eastAsia="Times New Roman" w:hAnsi="Arial" w:cs="Arial"/>
                <w:color w:val="FFFFFF"/>
                <w:sz w:val="20"/>
                <w:szCs w:val="20"/>
                <w:lang w:eastAsia="tr-TR"/>
              </w:rPr>
            </w:pPr>
            <w:r>
              <w:rPr>
                <w:rFonts w:ascii="Arial" w:eastAsia="Times New Roman" w:hAnsi="Arial" w:cs="Arial"/>
                <w:b/>
                <w:bCs/>
                <w:color w:val="FFFFFF"/>
                <w:sz w:val="20"/>
                <w:szCs w:val="20"/>
                <w:lang w:eastAsia="tr-TR"/>
              </w:rPr>
              <w:t xml:space="preserve">BASE FIELD </w:t>
            </w:r>
            <w:r w:rsidR="00814C90" w:rsidRPr="00814C90">
              <w:rPr>
                <w:rFonts w:ascii="Arial" w:eastAsia="Times New Roman" w:hAnsi="Arial" w:cs="Arial"/>
                <w:b/>
                <w:bCs/>
                <w:color w:val="FFFFFF"/>
                <w:sz w:val="20"/>
                <w:szCs w:val="20"/>
                <w:lang w:eastAsia="tr-TR"/>
              </w:rPr>
              <w:t xml:space="preserve"> </w:t>
            </w:r>
            <w:r>
              <w:rPr>
                <w:rFonts w:ascii="Arial" w:eastAsia="Times New Roman" w:hAnsi="Arial" w:cs="Arial"/>
                <w:b/>
                <w:bCs/>
                <w:color w:val="FFFFFF"/>
                <w:sz w:val="20"/>
                <w:szCs w:val="20"/>
                <w:lang w:eastAsia="tr-TR"/>
              </w:rPr>
              <w:t>COMPETENCIES</w:t>
            </w:r>
            <w:r w:rsidR="00892C25">
              <w:rPr>
                <w:rFonts w:ascii="Arial" w:eastAsia="Times New Roman" w:hAnsi="Arial" w:cs="Arial"/>
                <w:b/>
                <w:bCs/>
                <w:color w:val="FFFFFF"/>
                <w:sz w:val="20"/>
                <w:szCs w:val="20"/>
                <w:lang w:eastAsia="tr-TR"/>
              </w:rPr>
              <w:t xml:space="preserve"> (BFC</w:t>
            </w:r>
            <w:r w:rsidR="00814C90" w:rsidRPr="00814C90">
              <w:rPr>
                <w:rFonts w:ascii="Arial" w:eastAsia="Times New Roman" w:hAnsi="Arial" w:cs="Arial"/>
                <w:b/>
                <w:bCs/>
                <w:color w:val="FFFFFF"/>
                <w:sz w:val="20"/>
                <w:szCs w:val="20"/>
                <w:lang w:eastAsia="tr-TR"/>
              </w:rPr>
              <w:t>)</w:t>
            </w:r>
          </w:p>
        </w:tc>
      </w:tr>
      <w:tr w:rsidR="00EB0C05" w:rsidRPr="00814C90" w:rsidTr="00814C90">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0" w:type="auto"/>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1706E0" w:rsidRDefault="001706E0" w:rsidP="001706E0">
            <w:pPr>
              <w:numPr>
                <w:ilvl w:val="0"/>
                <w:numId w:val="3"/>
              </w:numPr>
              <w:spacing w:before="100" w:beforeAutospacing="1" w:after="100" w:afterAutospacing="1" w:line="240" w:lineRule="auto"/>
              <w:rPr>
                <w:rFonts w:ascii="Arial" w:eastAsia="Times New Roman" w:hAnsi="Arial" w:cs="Arial"/>
                <w:sz w:val="20"/>
                <w:szCs w:val="20"/>
                <w:lang w:eastAsia="tr-TR"/>
              </w:rPr>
            </w:pPr>
            <w:r w:rsidRPr="001706E0">
              <w:rPr>
                <w:rFonts w:ascii="Arial" w:eastAsia="Times New Roman" w:hAnsi="Arial" w:cs="Arial"/>
                <w:sz w:val="20"/>
                <w:szCs w:val="20"/>
                <w:lang w:eastAsia="tr-TR"/>
              </w:rPr>
              <w:t>To be able to use advanced theoretical and practical knowledge in the field.</w:t>
            </w:r>
          </w:p>
          <w:p w:rsidR="00814C90" w:rsidRPr="00814C90" w:rsidRDefault="001706E0" w:rsidP="001706E0">
            <w:pPr>
              <w:numPr>
                <w:ilvl w:val="0"/>
                <w:numId w:val="3"/>
              </w:numPr>
              <w:spacing w:before="100" w:beforeAutospacing="1" w:after="100" w:afterAutospacing="1" w:line="240" w:lineRule="auto"/>
              <w:rPr>
                <w:rFonts w:ascii="Arial" w:eastAsia="Times New Roman" w:hAnsi="Arial" w:cs="Arial"/>
                <w:sz w:val="20"/>
                <w:szCs w:val="20"/>
                <w:lang w:eastAsia="tr-TR"/>
              </w:rPr>
            </w:pPr>
            <w:r w:rsidRPr="001706E0">
              <w:rPr>
                <w:rFonts w:ascii="Arial" w:eastAsia="Times New Roman" w:hAnsi="Arial" w:cs="Arial"/>
                <w:sz w:val="20"/>
                <w:szCs w:val="20"/>
                <w:lang w:eastAsia="tr-TR"/>
              </w:rPr>
              <w:t>To be able to interpret and evaluate data using advanced knowledge and skills in the field, to identify and analyze problems, to develop solutions based on research and evidence.</w:t>
            </w:r>
          </w:p>
        </w:tc>
        <w:tc>
          <w:tcPr>
            <w:tcW w:w="0" w:type="auto"/>
            <w:gridSpan w:val="3"/>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1706E0" w:rsidRPr="001706E0" w:rsidRDefault="001706E0" w:rsidP="001706E0">
            <w:pPr>
              <w:pStyle w:val="ListeParagraf"/>
              <w:numPr>
                <w:ilvl w:val="0"/>
                <w:numId w:val="4"/>
              </w:numPr>
              <w:spacing w:before="100" w:beforeAutospacing="1" w:after="100" w:afterAutospacing="1" w:line="240" w:lineRule="auto"/>
              <w:rPr>
                <w:rFonts w:ascii="Arial" w:eastAsia="Times New Roman" w:hAnsi="Arial" w:cs="Arial"/>
                <w:sz w:val="20"/>
                <w:szCs w:val="20"/>
                <w:lang w:eastAsia="tr-TR"/>
              </w:rPr>
            </w:pPr>
            <w:r w:rsidRPr="001706E0">
              <w:t>Be able to identify the problems faced by the enterprises and to develop the solutions by doing the necessary research design.</w:t>
            </w:r>
          </w:p>
          <w:p w:rsidR="001706E0" w:rsidRDefault="001706E0" w:rsidP="001706E0">
            <w:pPr>
              <w:pStyle w:val="ListeParagraf"/>
              <w:numPr>
                <w:ilvl w:val="0"/>
                <w:numId w:val="4"/>
              </w:numPr>
              <w:spacing w:before="100" w:beforeAutospacing="1" w:after="100" w:afterAutospacing="1" w:line="240" w:lineRule="auto"/>
              <w:rPr>
                <w:rFonts w:ascii="Arial" w:eastAsia="Times New Roman" w:hAnsi="Arial" w:cs="Arial"/>
                <w:sz w:val="20"/>
                <w:szCs w:val="20"/>
                <w:lang w:eastAsia="tr-TR"/>
              </w:rPr>
            </w:pPr>
            <w:r w:rsidRPr="001706E0">
              <w:rPr>
                <w:rFonts w:ascii="Arial" w:eastAsia="Times New Roman" w:hAnsi="Arial" w:cs="Arial"/>
                <w:sz w:val="20"/>
                <w:szCs w:val="20"/>
                <w:lang w:eastAsia="tr-TR"/>
              </w:rPr>
              <w:t>Obtains information by processing the technical information of the field with technical possibilities and has the ability to report and present this information with the technical equipment (computer environment etc.) required by the field.</w:t>
            </w:r>
          </w:p>
          <w:p w:rsidR="00814C90" w:rsidRPr="001706E0" w:rsidRDefault="001706E0" w:rsidP="001706E0">
            <w:pPr>
              <w:pStyle w:val="ListeParagraf"/>
              <w:numPr>
                <w:ilvl w:val="0"/>
                <w:numId w:val="4"/>
              </w:numPr>
              <w:spacing w:before="100" w:beforeAutospacing="1" w:after="100" w:afterAutospacing="1" w:line="240" w:lineRule="auto"/>
              <w:rPr>
                <w:rFonts w:ascii="Arial" w:eastAsia="Times New Roman" w:hAnsi="Arial" w:cs="Arial"/>
                <w:sz w:val="20"/>
                <w:szCs w:val="20"/>
                <w:lang w:eastAsia="tr-TR"/>
              </w:rPr>
            </w:pPr>
            <w:r w:rsidRPr="001706E0">
              <w:rPr>
                <w:rFonts w:ascii="Arial" w:eastAsia="Times New Roman" w:hAnsi="Arial" w:cs="Arial"/>
                <w:sz w:val="20"/>
                <w:szCs w:val="20"/>
                <w:lang w:eastAsia="tr-TR"/>
              </w:rPr>
              <w:t>Has the ability to use the knowledge of the field in decision making, decision making and behavior.</w:t>
            </w:r>
          </w:p>
        </w:tc>
      </w:tr>
      <w:tr w:rsidR="00D26308" w:rsidRPr="00814C90" w:rsidTr="00B407CC">
        <w:trPr>
          <w:trHeight w:val="450"/>
        </w:trPr>
        <w:tc>
          <w:tcPr>
            <w:tcW w:w="982" w:type="dxa"/>
            <w:vMerge w:val="restart"/>
            <w:tcBorders>
              <w:top w:val="inset" w:sz="6" w:space="0" w:color="000000"/>
              <w:left w:val="inset" w:sz="6" w:space="0" w:color="000000"/>
              <w:bottom w:val="inset" w:sz="6" w:space="0" w:color="000000"/>
              <w:right w:val="inset" w:sz="6" w:space="0" w:color="000000"/>
            </w:tcBorders>
            <w:shd w:val="clear" w:color="auto" w:fill="E0FFFF"/>
            <w:tcMar>
              <w:top w:w="0" w:type="dxa"/>
              <w:left w:w="0" w:type="dxa"/>
              <w:bottom w:w="0" w:type="dxa"/>
              <w:right w:w="0" w:type="dxa"/>
            </w:tcMar>
            <w:vAlign w:val="center"/>
            <w:hideMark/>
          </w:tcPr>
          <w:p w:rsidR="00814C90" w:rsidRPr="00814C90" w:rsidRDefault="000239AE" w:rsidP="00814C90">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.Competencies</w:t>
            </w:r>
          </w:p>
        </w:tc>
        <w:tc>
          <w:tcPr>
            <w:tcW w:w="1060" w:type="dxa"/>
            <w:vMerge w:val="restart"/>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814C90" w:rsidRPr="00814C90" w:rsidRDefault="000239AE" w:rsidP="00814C90">
            <w:pPr>
              <w:spacing w:after="0" w:line="240" w:lineRule="auto"/>
              <w:jc w:val="center"/>
              <w:rPr>
                <w:rFonts w:ascii="Arial" w:eastAsia="Times New Roman" w:hAnsi="Arial" w:cs="Arial"/>
                <w:sz w:val="20"/>
                <w:szCs w:val="20"/>
                <w:lang w:eastAsia="tr-TR"/>
              </w:rPr>
            </w:pPr>
            <w:r w:rsidRPr="000239AE">
              <w:rPr>
                <w:rFonts w:ascii="Arial" w:eastAsia="Times New Roman" w:hAnsi="Arial" w:cs="Arial"/>
                <w:sz w:val="20"/>
                <w:szCs w:val="20"/>
                <w:lang w:eastAsia="tr-TR"/>
              </w:rPr>
              <w:t>Ability to work independently and take responsibility</w:t>
            </w:r>
          </w:p>
        </w:tc>
        <w:tc>
          <w:tcPr>
            <w:tcW w:w="4611"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14C90" w:rsidRDefault="00814C90" w:rsidP="000239AE">
            <w:pPr>
              <w:spacing w:after="0" w:line="240" w:lineRule="auto"/>
              <w:jc w:val="center"/>
              <w:rPr>
                <w:rFonts w:ascii="Arial" w:eastAsia="Times New Roman" w:hAnsi="Arial" w:cs="Arial"/>
                <w:color w:val="FFFFFF"/>
                <w:sz w:val="20"/>
                <w:szCs w:val="20"/>
                <w:lang w:eastAsia="tr-TR"/>
              </w:rPr>
            </w:pPr>
            <w:r w:rsidRPr="00814C90">
              <w:rPr>
                <w:rFonts w:ascii="Arial" w:eastAsia="Times New Roman" w:hAnsi="Arial" w:cs="Arial"/>
                <w:b/>
                <w:bCs/>
                <w:color w:val="FFFFFF"/>
                <w:sz w:val="20"/>
                <w:szCs w:val="20"/>
                <w:lang w:eastAsia="tr-TR"/>
              </w:rPr>
              <w:t xml:space="preserve">PROGRAM </w:t>
            </w:r>
            <w:r w:rsidR="000239AE">
              <w:rPr>
                <w:rFonts w:ascii="Arial" w:eastAsia="Times New Roman" w:hAnsi="Arial" w:cs="Arial"/>
                <w:b/>
                <w:bCs/>
                <w:color w:val="FFFFFF"/>
                <w:sz w:val="20"/>
                <w:szCs w:val="20"/>
                <w:lang w:eastAsia="tr-TR"/>
              </w:rPr>
              <w:t>LEARNING OUTCOMES</w:t>
            </w:r>
          </w:p>
        </w:tc>
        <w:tc>
          <w:tcPr>
            <w:tcW w:w="1045"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14C90" w:rsidRDefault="00814C90" w:rsidP="008D6DEA">
            <w:pPr>
              <w:spacing w:after="0" w:line="240" w:lineRule="auto"/>
              <w:jc w:val="center"/>
              <w:rPr>
                <w:rFonts w:ascii="Arial" w:eastAsia="Times New Roman" w:hAnsi="Arial" w:cs="Arial"/>
                <w:color w:val="FFFFFF"/>
                <w:sz w:val="20"/>
                <w:szCs w:val="20"/>
                <w:lang w:eastAsia="tr-TR"/>
              </w:rPr>
            </w:pPr>
            <w:r w:rsidRPr="00814C90">
              <w:rPr>
                <w:rFonts w:ascii="Arial" w:eastAsia="Times New Roman" w:hAnsi="Arial" w:cs="Arial"/>
                <w:b/>
                <w:bCs/>
                <w:color w:val="FFFFFF"/>
                <w:sz w:val="20"/>
                <w:szCs w:val="20"/>
                <w:lang w:eastAsia="tr-TR"/>
              </w:rPr>
              <w:t>T</w:t>
            </w:r>
            <w:r w:rsidR="008D6DEA">
              <w:rPr>
                <w:rFonts w:ascii="Arial" w:eastAsia="Times New Roman" w:hAnsi="Arial" w:cs="Arial"/>
                <w:b/>
                <w:bCs/>
                <w:color w:val="FFFFFF"/>
                <w:sz w:val="20"/>
                <w:szCs w:val="20"/>
                <w:lang w:eastAsia="tr-TR"/>
              </w:rPr>
              <w:t>HCF</w:t>
            </w:r>
          </w:p>
        </w:tc>
        <w:tc>
          <w:tcPr>
            <w:tcW w:w="1390"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14C90" w:rsidRDefault="008D6DEA" w:rsidP="00814C90">
            <w:pPr>
              <w:spacing w:after="0" w:line="240" w:lineRule="auto"/>
              <w:jc w:val="center"/>
              <w:rPr>
                <w:rFonts w:ascii="Arial" w:eastAsia="Times New Roman" w:hAnsi="Arial" w:cs="Arial"/>
                <w:color w:val="FFFFFF"/>
                <w:sz w:val="20"/>
                <w:szCs w:val="20"/>
                <w:lang w:eastAsia="tr-TR"/>
              </w:rPr>
            </w:pPr>
            <w:r>
              <w:rPr>
                <w:rFonts w:ascii="Arial" w:eastAsia="Times New Roman" w:hAnsi="Arial" w:cs="Arial"/>
                <w:b/>
                <w:bCs/>
                <w:color w:val="FFFFFF"/>
                <w:sz w:val="20"/>
                <w:szCs w:val="20"/>
                <w:lang w:eastAsia="tr-TR"/>
              </w:rPr>
              <w:t>BFC</w:t>
            </w:r>
          </w:p>
        </w:tc>
      </w:tr>
      <w:tr w:rsidR="00D26308" w:rsidRPr="00814C90" w:rsidTr="00B407CC">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4611"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14C90" w:rsidRPr="00814C90" w:rsidRDefault="001706E0" w:rsidP="00814C90">
            <w:pPr>
              <w:spacing w:after="0" w:line="240" w:lineRule="auto"/>
              <w:ind w:firstLine="75"/>
              <w:rPr>
                <w:rFonts w:ascii="Arial" w:eastAsia="Times New Roman" w:hAnsi="Arial" w:cs="Arial"/>
                <w:sz w:val="20"/>
                <w:szCs w:val="20"/>
                <w:lang w:eastAsia="tr-TR"/>
              </w:rPr>
            </w:pPr>
            <w:r w:rsidRPr="001706E0">
              <w:rPr>
                <w:rFonts w:ascii="Arial" w:eastAsia="Times New Roman" w:hAnsi="Arial" w:cs="Arial"/>
                <w:sz w:val="20"/>
                <w:szCs w:val="20"/>
                <w:lang w:eastAsia="tr-TR"/>
              </w:rPr>
              <w:t>By reading good economic indicators, they can design ways to take advantage of these opportunities by identifying business opportunities in the market.</w:t>
            </w:r>
          </w:p>
        </w:tc>
        <w:tc>
          <w:tcPr>
            <w:tcW w:w="1045"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14C90" w:rsidRPr="00814C90" w:rsidRDefault="00814C90" w:rsidP="00814C90">
            <w:pPr>
              <w:spacing w:after="0" w:line="240" w:lineRule="auto"/>
              <w:jc w:val="center"/>
              <w:rPr>
                <w:rFonts w:ascii="Arial" w:eastAsia="Times New Roman" w:hAnsi="Arial" w:cs="Arial"/>
                <w:sz w:val="20"/>
                <w:szCs w:val="20"/>
                <w:lang w:eastAsia="tr-TR"/>
              </w:rPr>
            </w:pPr>
            <w:r w:rsidRPr="00814C90">
              <w:rPr>
                <w:rFonts w:ascii="Arial" w:eastAsia="Times New Roman" w:hAnsi="Arial" w:cs="Arial"/>
                <w:sz w:val="20"/>
                <w:szCs w:val="20"/>
                <w:lang w:eastAsia="tr-TR"/>
              </w:rPr>
              <w:t>1,3</w:t>
            </w:r>
          </w:p>
        </w:tc>
        <w:tc>
          <w:tcPr>
            <w:tcW w:w="1390"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14C90" w:rsidRPr="00814C90" w:rsidRDefault="00814C90" w:rsidP="00814C90">
            <w:pPr>
              <w:spacing w:after="0" w:line="240" w:lineRule="auto"/>
              <w:jc w:val="center"/>
              <w:rPr>
                <w:rFonts w:ascii="Arial" w:eastAsia="Times New Roman" w:hAnsi="Arial" w:cs="Arial"/>
                <w:sz w:val="20"/>
                <w:szCs w:val="20"/>
                <w:lang w:eastAsia="tr-TR"/>
              </w:rPr>
            </w:pPr>
            <w:r w:rsidRPr="00814C90">
              <w:rPr>
                <w:rFonts w:ascii="Arial" w:eastAsia="Times New Roman" w:hAnsi="Arial" w:cs="Arial"/>
                <w:sz w:val="20"/>
                <w:szCs w:val="20"/>
                <w:lang w:eastAsia="tr-TR"/>
              </w:rPr>
              <w:t>2,3</w:t>
            </w:r>
            <w:r w:rsidR="00516E83">
              <w:rPr>
                <w:rFonts w:ascii="Arial" w:eastAsia="Times New Roman" w:hAnsi="Arial" w:cs="Arial"/>
                <w:sz w:val="20"/>
                <w:szCs w:val="20"/>
                <w:lang w:eastAsia="tr-TR"/>
              </w:rPr>
              <w:t>,4</w:t>
            </w:r>
          </w:p>
        </w:tc>
      </w:tr>
      <w:tr w:rsidR="00D26308" w:rsidRPr="00814C90" w:rsidTr="00B407CC">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4611"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14C90" w:rsidRPr="00814C90" w:rsidRDefault="001706E0" w:rsidP="00814C90">
            <w:pPr>
              <w:spacing w:after="0" w:line="240" w:lineRule="auto"/>
              <w:ind w:firstLine="75"/>
              <w:rPr>
                <w:rFonts w:ascii="Arial" w:eastAsia="Times New Roman" w:hAnsi="Arial" w:cs="Arial"/>
                <w:sz w:val="20"/>
                <w:szCs w:val="20"/>
                <w:lang w:eastAsia="tr-TR"/>
              </w:rPr>
            </w:pPr>
            <w:r w:rsidRPr="001706E0">
              <w:rPr>
                <w:rFonts w:ascii="Arial" w:eastAsia="Times New Roman" w:hAnsi="Arial" w:cs="Arial"/>
                <w:sz w:val="20"/>
                <w:szCs w:val="20"/>
                <w:lang w:eastAsia="tr-TR"/>
              </w:rPr>
              <w:t>They have the ability to perform team work effectively, to share tasks and coordinate among the team members.</w:t>
            </w:r>
          </w:p>
        </w:tc>
        <w:tc>
          <w:tcPr>
            <w:tcW w:w="1045"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14C90" w:rsidRPr="00814C90" w:rsidRDefault="00814C90" w:rsidP="00814C90">
            <w:pPr>
              <w:spacing w:after="0" w:line="240" w:lineRule="auto"/>
              <w:jc w:val="center"/>
              <w:rPr>
                <w:rFonts w:ascii="Arial" w:eastAsia="Times New Roman" w:hAnsi="Arial" w:cs="Arial"/>
                <w:sz w:val="20"/>
                <w:szCs w:val="20"/>
                <w:lang w:eastAsia="tr-TR"/>
              </w:rPr>
            </w:pPr>
            <w:r w:rsidRPr="00814C90">
              <w:rPr>
                <w:rFonts w:ascii="Arial" w:eastAsia="Times New Roman" w:hAnsi="Arial" w:cs="Arial"/>
                <w:sz w:val="20"/>
                <w:szCs w:val="20"/>
                <w:lang w:eastAsia="tr-TR"/>
              </w:rPr>
              <w:t>1,2</w:t>
            </w:r>
          </w:p>
        </w:tc>
        <w:tc>
          <w:tcPr>
            <w:tcW w:w="1390"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14C90" w:rsidRPr="00814C90" w:rsidRDefault="00814C90" w:rsidP="00814C90">
            <w:pPr>
              <w:spacing w:after="0" w:line="240" w:lineRule="auto"/>
              <w:jc w:val="center"/>
              <w:rPr>
                <w:rFonts w:ascii="Arial" w:eastAsia="Times New Roman" w:hAnsi="Arial" w:cs="Arial"/>
                <w:sz w:val="20"/>
                <w:szCs w:val="20"/>
                <w:lang w:eastAsia="tr-TR"/>
              </w:rPr>
            </w:pPr>
            <w:r w:rsidRPr="00814C90">
              <w:rPr>
                <w:rFonts w:ascii="Arial" w:eastAsia="Times New Roman" w:hAnsi="Arial" w:cs="Arial"/>
                <w:sz w:val="20"/>
                <w:szCs w:val="20"/>
                <w:lang w:eastAsia="tr-TR"/>
              </w:rPr>
              <w:t>1,2,3</w:t>
            </w:r>
          </w:p>
        </w:tc>
      </w:tr>
      <w:tr w:rsidR="00EB0C05" w:rsidRPr="00814C90" w:rsidTr="00B407CC">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3962"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14C90" w:rsidRDefault="00814C90" w:rsidP="000239AE">
            <w:pPr>
              <w:spacing w:after="0" w:line="240" w:lineRule="auto"/>
              <w:jc w:val="center"/>
              <w:rPr>
                <w:rFonts w:ascii="Arial" w:eastAsia="Times New Roman" w:hAnsi="Arial" w:cs="Arial"/>
                <w:color w:val="FFFFFF"/>
                <w:sz w:val="20"/>
                <w:szCs w:val="20"/>
                <w:lang w:eastAsia="tr-TR"/>
              </w:rPr>
            </w:pPr>
            <w:r w:rsidRPr="00814C90">
              <w:rPr>
                <w:rFonts w:ascii="Arial" w:eastAsia="Times New Roman" w:hAnsi="Arial" w:cs="Arial"/>
                <w:b/>
                <w:bCs/>
                <w:color w:val="FFFFFF"/>
                <w:sz w:val="20"/>
                <w:szCs w:val="20"/>
                <w:lang w:eastAsia="tr-TR"/>
              </w:rPr>
              <w:t>T</w:t>
            </w:r>
            <w:r w:rsidR="000239AE">
              <w:rPr>
                <w:rFonts w:ascii="Arial" w:eastAsia="Times New Roman" w:hAnsi="Arial" w:cs="Arial"/>
                <w:b/>
                <w:bCs/>
                <w:color w:val="FFFFFF"/>
                <w:sz w:val="20"/>
                <w:szCs w:val="20"/>
                <w:lang w:eastAsia="tr-TR"/>
              </w:rPr>
              <w:t>URKEY HIGHEREDUCATION</w:t>
            </w:r>
            <w:r w:rsidRPr="00814C90">
              <w:rPr>
                <w:rFonts w:ascii="Arial" w:eastAsia="Times New Roman" w:hAnsi="Arial" w:cs="Arial"/>
                <w:b/>
                <w:bCs/>
                <w:color w:val="FFFFFF"/>
                <w:sz w:val="20"/>
                <w:szCs w:val="20"/>
                <w:lang w:eastAsia="tr-TR"/>
              </w:rPr>
              <w:t xml:space="preserve"> </w:t>
            </w:r>
            <w:r w:rsidR="000239AE">
              <w:rPr>
                <w:rFonts w:ascii="Arial" w:eastAsia="Times New Roman" w:hAnsi="Arial" w:cs="Arial"/>
                <w:b/>
                <w:bCs/>
                <w:color w:val="FFFFFF"/>
                <w:sz w:val="20"/>
                <w:szCs w:val="20"/>
                <w:lang w:eastAsia="tr-TR"/>
              </w:rPr>
              <w:t xml:space="preserve">COMPETENCIES FRAMWORK </w:t>
            </w:r>
            <w:r w:rsidR="008D6DEA">
              <w:rPr>
                <w:rFonts w:ascii="Arial" w:eastAsia="Times New Roman" w:hAnsi="Arial" w:cs="Arial"/>
                <w:b/>
                <w:bCs/>
                <w:color w:val="FFFFFF"/>
                <w:sz w:val="20"/>
                <w:szCs w:val="20"/>
                <w:lang w:eastAsia="tr-TR"/>
              </w:rPr>
              <w:t xml:space="preserve"> (THCF</w:t>
            </w:r>
            <w:r w:rsidRPr="00814C90">
              <w:rPr>
                <w:rFonts w:ascii="Arial" w:eastAsia="Times New Roman" w:hAnsi="Arial" w:cs="Arial"/>
                <w:b/>
                <w:bCs/>
                <w:color w:val="FFFFFF"/>
                <w:sz w:val="20"/>
                <w:szCs w:val="20"/>
                <w:lang w:eastAsia="tr-TR"/>
              </w:rPr>
              <w:t>)</w:t>
            </w:r>
          </w:p>
        </w:tc>
        <w:tc>
          <w:tcPr>
            <w:tcW w:w="3084" w:type="dxa"/>
            <w:gridSpan w:val="3"/>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14C90" w:rsidRDefault="000239AE" w:rsidP="008D6DEA">
            <w:pPr>
              <w:spacing w:after="0" w:line="240" w:lineRule="auto"/>
              <w:jc w:val="center"/>
              <w:rPr>
                <w:rFonts w:ascii="Arial" w:eastAsia="Times New Roman" w:hAnsi="Arial" w:cs="Arial"/>
                <w:color w:val="FFFFFF"/>
                <w:sz w:val="20"/>
                <w:szCs w:val="20"/>
                <w:lang w:eastAsia="tr-TR"/>
              </w:rPr>
            </w:pPr>
            <w:r>
              <w:rPr>
                <w:rFonts w:ascii="Arial" w:eastAsia="Times New Roman" w:hAnsi="Arial" w:cs="Arial"/>
                <w:b/>
                <w:bCs/>
                <w:color w:val="FFFFFF"/>
                <w:sz w:val="20"/>
                <w:szCs w:val="20"/>
                <w:lang w:eastAsia="tr-TR"/>
              </w:rPr>
              <w:t>BASE FIELD COMPETENCIES</w:t>
            </w:r>
            <w:r w:rsidR="00814C90" w:rsidRPr="00814C90">
              <w:rPr>
                <w:rFonts w:ascii="Arial" w:eastAsia="Times New Roman" w:hAnsi="Arial" w:cs="Arial"/>
                <w:b/>
                <w:bCs/>
                <w:color w:val="FFFFFF"/>
                <w:sz w:val="20"/>
                <w:szCs w:val="20"/>
                <w:lang w:eastAsia="tr-TR"/>
              </w:rPr>
              <w:t xml:space="preserve"> (</w:t>
            </w:r>
            <w:r w:rsidR="008D6DEA">
              <w:rPr>
                <w:rFonts w:ascii="Arial" w:eastAsia="Times New Roman" w:hAnsi="Arial" w:cs="Arial"/>
                <w:b/>
                <w:bCs/>
                <w:color w:val="FFFFFF"/>
                <w:sz w:val="20"/>
                <w:szCs w:val="20"/>
                <w:lang w:eastAsia="tr-TR"/>
              </w:rPr>
              <w:t>BFC</w:t>
            </w:r>
            <w:r w:rsidR="00814C90" w:rsidRPr="00814C90">
              <w:rPr>
                <w:rFonts w:ascii="Arial" w:eastAsia="Times New Roman" w:hAnsi="Arial" w:cs="Arial"/>
                <w:b/>
                <w:bCs/>
                <w:color w:val="FFFFFF"/>
                <w:sz w:val="20"/>
                <w:szCs w:val="20"/>
                <w:lang w:eastAsia="tr-TR"/>
              </w:rPr>
              <w:t>)</w:t>
            </w:r>
          </w:p>
        </w:tc>
      </w:tr>
      <w:tr w:rsidR="00EB0C05" w:rsidRPr="00814C90" w:rsidTr="00814C90">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0" w:type="auto"/>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3A41F6" w:rsidRDefault="003A41F6" w:rsidP="003A41F6">
            <w:pPr>
              <w:numPr>
                <w:ilvl w:val="0"/>
                <w:numId w:val="5"/>
              </w:numPr>
              <w:spacing w:before="100" w:beforeAutospacing="1" w:after="100" w:afterAutospacing="1" w:line="240" w:lineRule="auto"/>
              <w:rPr>
                <w:rFonts w:ascii="Arial" w:eastAsia="Times New Roman" w:hAnsi="Arial" w:cs="Arial"/>
                <w:sz w:val="20"/>
                <w:szCs w:val="20"/>
                <w:lang w:eastAsia="tr-TR"/>
              </w:rPr>
            </w:pPr>
            <w:r w:rsidRPr="003A41F6">
              <w:rPr>
                <w:rFonts w:ascii="Arial" w:eastAsia="Times New Roman" w:hAnsi="Arial" w:cs="Arial"/>
                <w:sz w:val="20"/>
                <w:szCs w:val="20"/>
                <w:lang w:eastAsia="tr-TR"/>
              </w:rPr>
              <w:t>Being able to carry out an advanced study independently of the field.</w:t>
            </w:r>
          </w:p>
          <w:p w:rsidR="00814C90" w:rsidRPr="00814C90" w:rsidRDefault="00892C25" w:rsidP="00892C25">
            <w:pPr>
              <w:numPr>
                <w:ilvl w:val="0"/>
                <w:numId w:val="5"/>
              </w:numPr>
              <w:spacing w:before="100" w:beforeAutospacing="1" w:after="100" w:afterAutospacing="1" w:line="240" w:lineRule="auto"/>
              <w:rPr>
                <w:rFonts w:ascii="Arial" w:eastAsia="Times New Roman" w:hAnsi="Arial" w:cs="Arial"/>
                <w:sz w:val="20"/>
                <w:szCs w:val="20"/>
                <w:lang w:eastAsia="tr-TR"/>
              </w:rPr>
            </w:pPr>
            <w:r w:rsidRPr="00892C25">
              <w:rPr>
                <w:rFonts w:ascii="Arial" w:eastAsia="Times New Roman" w:hAnsi="Arial" w:cs="Arial"/>
                <w:sz w:val="20"/>
                <w:szCs w:val="20"/>
                <w:lang w:eastAsia="tr-TR"/>
              </w:rPr>
              <w:t>To plan and manage activities for the development of employees under their responsibility in a project framework.</w:t>
            </w:r>
          </w:p>
        </w:tc>
        <w:tc>
          <w:tcPr>
            <w:tcW w:w="0" w:type="auto"/>
            <w:gridSpan w:val="3"/>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814C90" w:rsidRPr="00814C90" w:rsidRDefault="001B4F13" w:rsidP="001B4F13">
            <w:pPr>
              <w:numPr>
                <w:ilvl w:val="0"/>
                <w:numId w:val="6"/>
              </w:numPr>
              <w:spacing w:before="100" w:beforeAutospacing="1" w:after="100" w:afterAutospacing="1" w:line="240" w:lineRule="auto"/>
              <w:rPr>
                <w:rFonts w:ascii="Arial" w:eastAsia="Times New Roman" w:hAnsi="Arial" w:cs="Arial"/>
                <w:sz w:val="20"/>
                <w:szCs w:val="20"/>
                <w:lang w:eastAsia="tr-TR"/>
              </w:rPr>
            </w:pPr>
            <w:r>
              <w:rPr>
                <w:rFonts w:ascii="Arial" w:eastAsia="Times New Roman" w:hAnsi="Arial" w:cs="Arial"/>
                <w:sz w:val="20"/>
                <w:szCs w:val="20"/>
                <w:lang w:eastAsia="tr-TR"/>
              </w:rPr>
              <w:t>He</w:t>
            </w:r>
            <w:r w:rsidRPr="001B4F13">
              <w:rPr>
                <w:rFonts w:ascii="Arial" w:eastAsia="Times New Roman" w:hAnsi="Arial" w:cs="Arial"/>
                <w:sz w:val="20"/>
                <w:szCs w:val="20"/>
                <w:lang w:eastAsia="tr-TR"/>
              </w:rPr>
              <w:t xml:space="preserve"> has the consciousness of fulfilling the duties and responsibilities</w:t>
            </w:r>
            <w:r>
              <w:rPr>
                <w:rFonts w:ascii="Arial" w:eastAsia="Times New Roman" w:hAnsi="Arial" w:cs="Arial"/>
                <w:sz w:val="20"/>
                <w:szCs w:val="20"/>
                <w:lang w:eastAsia="tr-TR"/>
              </w:rPr>
              <w:t xml:space="preserve"> that he </w:t>
            </w:r>
            <w:r w:rsidRPr="001B4F13">
              <w:rPr>
                <w:rFonts w:ascii="Arial" w:eastAsia="Times New Roman" w:hAnsi="Arial" w:cs="Arial"/>
                <w:sz w:val="20"/>
                <w:szCs w:val="20"/>
                <w:lang w:eastAsia="tr-TR"/>
              </w:rPr>
              <w:t>undertakes.</w:t>
            </w:r>
          </w:p>
          <w:p w:rsidR="001B4F13" w:rsidRDefault="001B4F13" w:rsidP="001B4F13">
            <w:pPr>
              <w:numPr>
                <w:ilvl w:val="0"/>
                <w:numId w:val="6"/>
              </w:numPr>
              <w:spacing w:before="100" w:beforeAutospacing="1" w:after="100" w:afterAutospacing="1" w:line="240" w:lineRule="auto"/>
              <w:rPr>
                <w:rFonts w:ascii="Arial" w:eastAsia="Times New Roman" w:hAnsi="Arial" w:cs="Arial"/>
                <w:sz w:val="20"/>
                <w:szCs w:val="20"/>
                <w:lang w:eastAsia="tr-TR"/>
              </w:rPr>
            </w:pPr>
            <w:r w:rsidRPr="001B4F13">
              <w:rPr>
                <w:rFonts w:ascii="Arial" w:eastAsia="Times New Roman" w:hAnsi="Arial" w:cs="Arial"/>
                <w:sz w:val="20"/>
                <w:szCs w:val="20"/>
                <w:lang w:eastAsia="tr-TR"/>
              </w:rPr>
              <w:t>Solve a field-related issue either as a team or independently.</w:t>
            </w:r>
          </w:p>
          <w:p w:rsidR="00814C90" w:rsidRPr="00814C90" w:rsidRDefault="001B4F13" w:rsidP="001B4F13">
            <w:pPr>
              <w:numPr>
                <w:ilvl w:val="0"/>
                <w:numId w:val="6"/>
              </w:numPr>
              <w:spacing w:before="100" w:beforeAutospacing="1" w:after="100" w:afterAutospacing="1" w:line="240" w:lineRule="auto"/>
              <w:rPr>
                <w:rFonts w:ascii="Arial" w:eastAsia="Times New Roman" w:hAnsi="Arial" w:cs="Arial"/>
                <w:sz w:val="20"/>
                <w:szCs w:val="20"/>
                <w:lang w:eastAsia="tr-TR"/>
              </w:rPr>
            </w:pPr>
            <w:r w:rsidRPr="001B4F13">
              <w:rPr>
                <w:rFonts w:ascii="Arial" w:eastAsia="Times New Roman" w:hAnsi="Arial" w:cs="Arial"/>
                <w:sz w:val="20"/>
                <w:szCs w:val="20"/>
                <w:lang w:eastAsia="tr-TR"/>
              </w:rPr>
              <w:t>Responsibilities at the individual level and as a team to solve any problems or problems that may be encountered in the field-related application are undertaken and take initiative when necessary.Can conduct independent research and studies in a professional or academic career.</w:t>
            </w:r>
          </w:p>
        </w:tc>
      </w:tr>
      <w:tr w:rsidR="00D26308" w:rsidRPr="00814C90" w:rsidTr="00B407CC">
        <w:trPr>
          <w:trHeight w:val="45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1060" w:type="dxa"/>
            <w:vMerge w:val="restart"/>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814C90" w:rsidRPr="00814C90" w:rsidRDefault="000239AE" w:rsidP="00814C9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Learning Competence</w:t>
            </w:r>
          </w:p>
        </w:tc>
        <w:tc>
          <w:tcPr>
            <w:tcW w:w="4611"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14C90" w:rsidRDefault="00814C90" w:rsidP="000239AE">
            <w:pPr>
              <w:spacing w:after="0" w:line="240" w:lineRule="auto"/>
              <w:jc w:val="center"/>
              <w:rPr>
                <w:rFonts w:ascii="Arial" w:eastAsia="Times New Roman" w:hAnsi="Arial" w:cs="Arial"/>
                <w:color w:val="FFFFFF"/>
                <w:sz w:val="20"/>
                <w:szCs w:val="20"/>
                <w:lang w:eastAsia="tr-TR"/>
              </w:rPr>
            </w:pPr>
            <w:r w:rsidRPr="00814C90">
              <w:rPr>
                <w:rFonts w:ascii="Arial" w:eastAsia="Times New Roman" w:hAnsi="Arial" w:cs="Arial"/>
                <w:b/>
                <w:bCs/>
                <w:color w:val="FFFFFF"/>
                <w:sz w:val="20"/>
                <w:szCs w:val="20"/>
                <w:lang w:eastAsia="tr-TR"/>
              </w:rPr>
              <w:t xml:space="preserve">PROGRAM </w:t>
            </w:r>
            <w:r w:rsidR="000239AE">
              <w:rPr>
                <w:rFonts w:ascii="Arial" w:eastAsia="Times New Roman" w:hAnsi="Arial" w:cs="Arial"/>
                <w:b/>
                <w:bCs/>
                <w:color w:val="FFFFFF"/>
                <w:sz w:val="20"/>
                <w:szCs w:val="20"/>
                <w:lang w:eastAsia="tr-TR"/>
              </w:rPr>
              <w:t>LEARNING OUTCOMES</w:t>
            </w:r>
          </w:p>
        </w:tc>
        <w:tc>
          <w:tcPr>
            <w:tcW w:w="1045"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14C90" w:rsidRDefault="00814C90" w:rsidP="00814C90">
            <w:pPr>
              <w:spacing w:after="0" w:line="240" w:lineRule="auto"/>
              <w:jc w:val="center"/>
              <w:rPr>
                <w:rFonts w:ascii="Arial" w:eastAsia="Times New Roman" w:hAnsi="Arial" w:cs="Arial"/>
                <w:color w:val="FFFFFF"/>
                <w:sz w:val="20"/>
                <w:szCs w:val="20"/>
                <w:lang w:eastAsia="tr-TR"/>
              </w:rPr>
            </w:pPr>
            <w:r w:rsidRPr="00814C90">
              <w:rPr>
                <w:rFonts w:ascii="Arial" w:eastAsia="Times New Roman" w:hAnsi="Arial" w:cs="Arial"/>
                <w:b/>
                <w:bCs/>
                <w:color w:val="FFFFFF"/>
                <w:sz w:val="20"/>
                <w:szCs w:val="20"/>
                <w:lang w:eastAsia="tr-TR"/>
              </w:rPr>
              <w:t>T</w:t>
            </w:r>
            <w:r w:rsidR="008D6DEA">
              <w:rPr>
                <w:rFonts w:ascii="Arial" w:eastAsia="Times New Roman" w:hAnsi="Arial" w:cs="Arial"/>
                <w:b/>
                <w:bCs/>
                <w:color w:val="FFFFFF"/>
                <w:sz w:val="20"/>
                <w:szCs w:val="20"/>
                <w:lang w:eastAsia="tr-TR"/>
              </w:rPr>
              <w:t>HCF</w:t>
            </w:r>
          </w:p>
        </w:tc>
        <w:tc>
          <w:tcPr>
            <w:tcW w:w="1390"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14C90" w:rsidRDefault="008D6DEA" w:rsidP="00814C90">
            <w:pPr>
              <w:spacing w:after="0" w:line="240" w:lineRule="auto"/>
              <w:jc w:val="center"/>
              <w:rPr>
                <w:rFonts w:ascii="Arial" w:eastAsia="Times New Roman" w:hAnsi="Arial" w:cs="Arial"/>
                <w:color w:val="FFFFFF"/>
                <w:sz w:val="20"/>
                <w:szCs w:val="20"/>
                <w:lang w:eastAsia="tr-TR"/>
              </w:rPr>
            </w:pPr>
            <w:r>
              <w:rPr>
                <w:rFonts w:ascii="Arial" w:eastAsia="Times New Roman" w:hAnsi="Arial" w:cs="Arial"/>
                <w:b/>
                <w:bCs/>
                <w:color w:val="FFFFFF"/>
                <w:sz w:val="20"/>
                <w:szCs w:val="20"/>
                <w:lang w:eastAsia="tr-TR"/>
              </w:rPr>
              <w:t>BCF</w:t>
            </w:r>
          </w:p>
        </w:tc>
      </w:tr>
      <w:tr w:rsidR="00D26308" w:rsidRPr="00814C90" w:rsidTr="00B407CC">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4611"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14C90" w:rsidRPr="001B4F13" w:rsidRDefault="001B4F13" w:rsidP="001B4F13">
            <w:pPr>
              <w:pStyle w:val="ListeParagraf"/>
              <w:numPr>
                <w:ilvl w:val="0"/>
                <w:numId w:val="36"/>
              </w:numPr>
              <w:spacing w:after="0" w:line="240" w:lineRule="auto"/>
              <w:rPr>
                <w:rFonts w:ascii="Arial" w:eastAsia="Times New Roman" w:hAnsi="Arial" w:cs="Arial"/>
                <w:sz w:val="20"/>
                <w:szCs w:val="20"/>
                <w:lang w:eastAsia="tr-TR"/>
              </w:rPr>
            </w:pPr>
            <w:r w:rsidRPr="001B4F13">
              <w:rPr>
                <w:rFonts w:ascii="Arial" w:eastAsia="Times New Roman" w:hAnsi="Arial" w:cs="Arial"/>
                <w:sz w:val="20"/>
                <w:szCs w:val="20"/>
                <w:lang w:eastAsia="tr-TR"/>
              </w:rPr>
              <w:t>Gain the ability to closely monitor and use continuously developing information and communication technologies.</w:t>
            </w:r>
          </w:p>
        </w:tc>
        <w:tc>
          <w:tcPr>
            <w:tcW w:w="1045"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14C90" w:rsidRPr="00814C90" w:rsidRDefault="00814C90" w:rsidP="00814C90">
            <w:pPr>
              <w:spacing w:after="0" w:line="240" w:lineRule="auto"/>
              <w:jc w:val="center"/>
              <w:rPr>
                <w:rFonts w:ascii="Arial" w:eastAsia="Times New Roman" w:hAnsi="Arial" w:cs="Arial"/>
                <w:sz w:val="20"/>
                <w:szCs w:val="20"/>
                <w:lang w:eastAsia="tr-TR"/>
              </w:rPr>
            </w:pPr>
            <w:r w:rsidRPr="00814C90">
              <w:rPr>
                <w:rFonts w:ascii="Arial" w:eastAsia="Times New Roman" w:hAnsi="Arial" w:cs="Arial"/>
                <w:sz w:val="20"/>
                <w:szCs w:val="20"/>
                <w:lang w:eastAsia="tr-TR"/>
              </w:rPr>
              <w:t>2,3</w:t>
            </w:r>
          </w:p>
        </w:tc>
        <w:tc>
          <w:tcPr>
            <w:tcW w:w="1390"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14C90" w:rsidRPr="00814C90" w:rsidRDefault="00837502" w:rsidP="00837502">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1,</w:t>
            </w:r>
            <w:r w:rsidR="00814C90" w:rsidRPr="00814C90">
              <w:rPr>
                <w:rFonts w:ascii="Arial" w:eastAsia="Times New Roman" w:hAnsi="Arial" w:cs="Arial"/>
                <w:sz w:val="20"/>
                <w:szCs w:val="20"/>
                <w:lang w:eastAsia="tr-TR"/>
              </w:rPr>
              <w:t>2</w:t>
            </w:r>
          </w:p>
        </w:tc>
      </w:tr>
      <w:tr w:rsidR="00D26308" w:rsidRPr="00814C90" w:rsidTr="00B407CC">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03295D" w:rsidRPr="00814C90" w:rsidRDefault="0003295D"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03295D" w:rsidRPr="00814C90" w:rsidRDefault="0003295D" w:rsidP="00814C90">
            <w:pPr>
              <w:spacing w:after="0" w:line="240" w:lineRule="auto"/>
              <w:rPr>
                <w:rFonts w:ascii="Arial" w:eastAsia="Times New Roman" w:hAnsi="Arial" w:cs="Arial"/>
                <w:sz w:val="20"/>
                <w:szCs w:val="20"/>
                <w:lang w:eastAsia="tr-TR"/>
              </w:rPr>
            </w:pPr>
          </w:p>
        </w:tc>
        <w:tc>
          <w:tcPr>
            <w:tcW w:w="4611"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03295D" w:rsidRPr="00814C90" w:rsidRDefault="001B4F13" w:rsidP="001B4F13">
            <w:pPr>
              <w:pStyle w:val="ListeParagraf"/>
              <w:numPr>
                <w:ilvl w:val="0"/>
                <w:numId w:val="36"/>
              </w:numPr>
              <w:spacing w:after="0" w:line="240" w:lineRule="auto"/>
              <w:rPr>
                <w:rFonts w:ascii="Arial" w:eastAsia="Times New Roman" w:hAnsi="Arial" w:cs="Arial"/>
                <w:sz w:val="20"/>
                <w:szCs w:val="20"/>
                <w:lang w:eastAsia="tr-TR"/>
              </w:rPr>
            </w:pPr>
            <w:r w:rsidRPr="001B4F13">
              <w:rPr>
                <w:rFonts w:ascii="Arial" w:eastAsia="Times New Roman" w:hAnsi="Arial" w:cs="Arial"/>
                <w:sz w:val="20"/>
                <w:szCs w:val="20"/>
                <w:lang w:eastAsia="tr-TR"/>
              </w:rPr>
              <w:t>Ability to follow current trends in business and social sciences and to adapt to changes.</w:t>
            </w:r>
          </w:p>
        </w:tc>
        <w:tc>
          <w:tcPr>
            <w:tcW w:w="1045"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03295D" w:rsidRPr="00814C90" w:rsidRDefault="0003295D" w:rsidP="00814C9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1,2,3</w:t>
            </w:r>
          </w:p>
        </w:tc>
        <w:tc>
          <w:tcPr>
            <w:tcW w:w="1390"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03295D" w:rsidRPr="00814C90" w:rsidRDefault="00837502" w:rsidP="00814C9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1,3,4</w:t>
            </w:r>
          </w:p>
        </w:tc>
      </w:tr>
      <w:tr w:rsidR="00EB0C05" w:rsidRPr="00814C90" w:rsidTr="00B407CC">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3962"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14C90" w:rsidRDefault="000239AE" w:rsidP="008D6DEA">
            <w:pPr>
              <w:spacing w:after="0" w:line="240" w:lineRule="auto"/>
              <w:jc w:val="center"/>
              <w:rPr>
                <w:rFonts w:ascii="Arial" w:eastAsia="Times New Roman" w:hAnsi="Arial" w:cs="Arial"/>
                <w:color w:val="FFFFFF"/>
                <w:sz w:val="20"/>
                <w:szCs w:val="20"/>
                <w:lang w:eastAsia="tr-TR"/>
              </w:rPr>
            </w:pPr>
            <w:r>
              <w:rPr>
                <w:rFonts w:ascii="Arial" w:eastAsia="Times New Roman" w:hAnsi="Arial" w:cs="Arial"/>
                <w:b/>
                <w:bCs/>
                <w:color w:val="FFFFFF"/>
                <w:sz w:val="20"/>
                <w:szCs w:val="20"/>
                <w:lang w:eastAsia="tr-TR"/>
              </w:rPr>
              <w:t xml:space="preserve">TURKEY HIGHER EDUCATION COMPETENCIES FRAMWORK </w:t>
            </w:r>
            <w:r w:rsidR="00814C90" w:rsidRPr="00814C90">
              <w:rPr>
                <w:rFonts w:ascii="Arial" w:eastAsia="Times New Roman" w:hAnsi="Arial" w:cs="Arial"/>
                <w:b/>
                <w:bCs/>
                <w:color w:val="FFFFFF"/>
                <w:sz w:val="20"/>
                <w:szCs w:val="20"/>
                <w:lang w:eastAsia="tr-TR"/>
              </w:rPr>
              <w:t>(T</w:t>
            </w:r>
            <w:r w:rsidR="008D6DEA">
              <w:rPr>
                <w:rFonts w:ascii="Arial" w:eastAsia="Times New Roman" w:hAnsi="Arial" w:cs="Arial"/>
                <w:b/>
                <w:bCs/>
                <w:color w:val="FFFFFF"/>
                <w:sz w:val="20"/>
                <w:szCs w:val="20"/>
                <w:lang w:eastAsia="tr-TR"/>
              </w:rPr>
              <w:t>HCF</w:t>
            </w:r>
            <w:r w:rsidR="00814C90" w:rsidRPr="00814C90">
              <w:rPr>
                <w:rFonts w:ascii="Arial" w:eastAsia="Times New Roman" w:hAnsi="Arial" w:cs="Arial"/>
                <w:b/>
                <w:bCs/>
                <w:color w:val="FFFFFF"/>
                <w:sz w:val="20"/>
                <w:szCs w:val="20"/>
                <w:lang w:eastAsia="tr-TR"/>
              </w:rPr>
              <w:t>)</w:t>
            </w:r>
          </w:p>
        </w:tc>
        <w:tc>
          <w:tcPr>
            <w:tcW w:w="3084" w:type="dxa"/>
            <w:gridSpan w:val="3"/>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14C90" w:rsidRDefault="000239AE" w:rsidP="008D6DEA">
            <w:pPr>
              <w:spacing w:after="0" w:line="240" w:lineRule="auto"/>
              <w:jc w:val="center"/>
              <w:rPr>
                <w:rFonts w:ascii="Arial" w:eastAsia="Times New Roman" w:hAnsi="Arial" w:cs="Arial"/>
                <w:color w:val="FFFFFF"/>
                <w:sz w:val="20"/>
                <w:szCs w:val="20"/>
                <w:lang w:eastAsia="tr-TR"/>
              </w:rPr>
            </w:pPr>
            <w:r>
              <w:rPr>
                <w:rFonts w:ascii="Arial" w:eastAsia="Times New Roman" w:hAnsi="Arial" w:cs="Arial"/>
                <w:b/>
                <w:bCs/>
                <w:color w:val="FFFFFF"/>
                <w:sz w:val="20"/>
                <w:szCs w:val="20"/>
                <w:lang w:eastAsia="tr-TR"/>
              </w:rPr>
              <w:t>BASE FIELD COMPETENCIES</w:t>
            </w:r>
            <w:r w:rsidR="00814C90" w:rsidRPr="00814C90">
              <w:rPr>
                <w:rFonts w:ascii="Arial" w:eastAsia="Times New Roman" w:hAnsi="Arial" w:cs="Arial"/>
                <w:b/>
                <w:bCs/>
                <w:color w:val="FFFFFF"/>
                <w:sz w:val="20"/>
                <w:szCs w:val="20"/>
                <w:lang w:eastAsia="tr-TR"/>
              </w:rPr>
              <w:t xml:space="preserve"> (</w:t>
            </w:r>
            <w:r w:rsidR="008D6DEA">
              <w:rPr>
                <w:rFonts w:ascii="Arial" w:eastAsia="Times New Roman" w:hAnsi="Arial" w:cs="Arial"/>
                <w:b/>
                <w:bCs/>
                <w:color w:val="FFFFFF"/>
                <w:sz w:val="20"/>
                <w:szCs w:val="20"/>
                <w:lang w:eastAsia="tr-TR"/>
              </w:rPr>
              <w:t>BCF</w:t>
            </w:r>
            <w:r w:rsidR="00814C90" w:rsidRPr="00814C90">
              <w:rPr>
                <w:rFonts w:ascii="Arial" w:eastAsia="Times New Roman" w:hAnsi="Arial" w:cs="Arial"/>
                <w:b/>
                <w:bCs/>
                <w:color w:val="FFFFFF"/>
                <w:sz w:val="20"/>
                <w:szCs w:val="20"/>
                <w:lang w:eastAsia="tr-TR"/>
              </w:rPr>
              <w:t>)</w:t>
            </w:r>
          </w:p>
        </w:tc>
      </w:tr>
      <w:tr w:rsidR="00EB0C05" w:rsidRPr="00814C90" w:rsidTr="00814C90">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0" w:type="auto"/>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1B4F13" w:rsidRDefault="001B4F13" w:rsidP="001B4F13">
            <w:pPr>
              <w:numPr>
                <w:ilvl w:val="0"/>
                <w:numId w:val="7"/>
              </w:numPr>
              <w:spacing w:before="100" w:beforeAutospacing="1" w:after="100" w:afterAutospacing="1" w:line="240" w:lineRule="auto"/>
              <w:rPr>
                <w:rFonts w:ascii="Arial" w:eastAsia="Times New Roman" w:hAnsi="Arial" w:cs="Arial"/>
                <w:sz w:val="20"/>
                <w:szCs w:val="20"/>
                <w:lang w:eastAsia="tr-TR"/>
              </w:rPr>
            </w:pPr>
            <w:r w:rsidRPr="001B4F13">
              <w:rPr>
                <w:rFonts w:ascii="Arial" w:eastAsia="Times New Roman" w:hAnsi="Arial" w:cs="Arial"/>
                <w:sz w:val="20"/>
                <w:szCs w:val="20"/>
                <w:lang w:eastAsia="tr-TR"/>
              </w:rPr>
              <w:t>To be able to evaluate the advanced knowledge and skills gained in the field with a critical approach,</w:t>
            </w:r>
          </w:p>
          <w:p w:rsidR="001B4F13" w:rsidRDefault="001B4F13" w:rsidP="001B4F13">
            <w:pPr>
              <w:numPr>
                <w:ilvl w:val="0"/>
                <w:numId w:val="7"/>
              </w:numPr>
              <w:spacing w:before="100" w:beforeAutospacing="1" w:after="100" w:afterAutospacing="1" w:line="240" w:lineRule="auto"/>
              <w:rPr>
                <w:rFonts w:ascii="Arial" w:eastAsia="Times New Roman" w:hAnsi="Arial" w:cs="Arial"/>
                <w:sz w:val="20"/>
                <w:szCs w:val="20"/>
                <w:lang w:eastAsia="tr-TR"/>
              </w:rPr>
            </w:pPr>
            <w:r w:rsidRPr="001B4F13">
              <w:rPr>
                <w:rFonts w:ascii="Arial" w:eastAsia="Times New Roman" w:hAnsi="Arial" w:cs="Arial"/>
                <w:sz w:val="20"/>
                <w:szCs w:val="20"/>
                <w:lang w:eastAsia="tr-TR"/>
              </w:rPr>
              <w:t>Be able to identify learning needs and guide learning.</w:t>
            </w:r>
          </w:p>
          <w:p w:rsidR="00814C90" w:rsidRPr="00814C90" w:rsidRDefault="001B4F13" w:rsidP="001B4F13">
            <w:pPr>
              <w:numPr>
                <w:ilvl w:val="0"/>
                <w:numId w:val="7"/>
              </w:numPr>
              <w:spacing w:before="100" w:beforeAutospacing="1" w:after="100" w:afterAutospacing="1" w:line="240" w:lineRule="auto"/>
              <w:rPr>
                <w:rFonts w:ascii="Arial" w:eastAsia="Times New Roman" w:hAnsi="Arial" w:cs="Arial"/>
                <w:sz w:val="20"/>
                <w:szCs w:val="20"/>
                <w:lang w:eastAsia="tr-TR"/>
              </w:rPr>
            </w:pPr>
            <w:r w:rsidRPr="001B4F13">
              <w:rPr>
                <w:rFonts w:ascii="Arial" w:eastAsia="Times New Roman" w:hAnsi="Arial" w:cs="Arial"/>
                <w:sz w:val="20"/>
                <w:szCs w:val="20"/>
                <w:lang w:eastAsia="tr-TR"/>
              </w:rPr>
              <w:t>Be able to develop a positive attitude towards lifelong learning</w:t>
            </w:r>
          </w:p>
        </w:tc>
        <w:tc>
          <w:tcPr>
            <w:tcW w:w="0" w:type="auto"/>
            <w:gridSpan w:val="3"/>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1B4F13" w:rsidRDefault="001B4F13" w:rsidP="001B4F13">
            <w:pPr>
              <w:numPr>
                <w:ilvl w:val="0"/>
                <w:numId w:val="8"/>
              </w:numPr>
              <w:spacing w:before="100" w:beforeAutospacing="1" w:after="100" w:afterAutospacing="1" w:line="240" w:lineRule="auto"/>
              <w:rPr>
                <w:rFonts w:ascii="Arial" w:eastAsia="Times New Roman" w:hAnsi="Arial" w:cs="Arial"/>
                <w:sz w:val="20"/>
                <w:szCs w:val="20"/>
                <w:lang w:eastAsia="tr-TR"/>
              </w:rPr>
            </w:pPr>
            <w:r w:rsidRPr="001B4F13">
              <w:rPr>
                <w:rFonts w:ascii="Arial" w:eastAsia="Times New Roman" w:hAnsi="Arial" w:cs="Arial"/>
                <w:sz w:val="20"/>
                <w:szCs w:val="20"/>
                <w:lang w:eastAsia="tr-TR"/>
              </w:rPr>
              <w:t>Passes and evaluates the acquired knowledge about the field through the cause-effect and criticism filter.</w:t>
            </w:r>
          </w:p>
          <w:p w:rsidR="001B4F13" w:rsidRDefault="001B4F13" w:rsidP="001B4F13">
            <w:pPr>
              <w:numPr>
                <w:ilvl w:val="0"/>
                <w:numId w:val="8"/>
              </w:numPr>
              <w:spacing w:before="100" w:beforeAutospacing="1" w:after="100" w:afterAutospacing="1" w:line="240" w:lineRule="auto"/>
              <w:rPr>
                <w:rFonts w:ascii="Arial" w:eastAsia="Times New Roman" w:hAnsi="Arial" w:cs="Arial"/>
                <w:sz w:val="20"/>
                <w:szCs w:val="20"/>
                <w:lang w:eastAsia="tr-TR"/>
              </w:rPr>
            </w:pPr>
            <w:r w:rsidRPr="001B4F13">
              <w:rPr>
                <w:rFonts w:ascii="Arial" w:eastAsia="Times New Roman" w:hAnsi="Arial" w:cs="Arial"/>
                <w:sz w:val="20"/>
                <w:szCs w:val="20"/>
                <w:lang w:eastAsia="tr-TR"/>
              </w:rPr>
              <w:t>Identifies the lack of information and application related to the field.It directs its learning to a further education level or occupation at the same level in the same field.</w:t>
            </w:r>
          </w:p>
          <w:p w:rsidR="00814C90" w:rsidRPr="00837502" w:rsidRDefault="001B4F13" w:rsidP="001B4F13">
            <w:pPr>
              <w:numPr>
                <w:ilvl w:val="0"/>
                <w:numId w:val="8"/>
              </w:numPr>
              <w:spacing w:before="100" w:beforeAutospacing="1" w:after="100" w:afterAutospacing="1" w:line="240" w:lineRule="auto"/>
              <w:rPr>
                <w:rFonts w:ascii="Arial" w:eastAsia="Times New Roman" w:hAnsi="Arial" w:cs="Arial"/>
                <w:sz w:val="20"/>
                <w:szCs w:val="20"/>
                <w:lang w:eastAsia="tr-TR"/>
              </w:rPr>
            </w:pPr>
            <w:r w:rsidRPr="001B4F13">
              <w:rPr>
                <w:rFonts w:ascii="Arial" w:eastAsia="Times New Roman" w:hAnsi="Arial" w:cs="Arial"/>
                <w:sz w:val="20"/>
                <w:szCs w:val="20"/>
                <w:lang w:eastAsia="tr-TR"/>
              </w:rPr>
              <w:t>Has knowledge of sharing knowledge, working together and lifelong learning and inquiry.</w:t>
            </w:r>
          </w:p>
        </w:tc>
      </w:tr>
      <w:tr w:rsidR="00D26308" w:rsidRPr="00814C90" w:rsidTr="00B407CC">
        <w:trPr>
          <w:trHeight w:val="45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1060" w:type="dxa"/>
            <w:vMerge w:val="restart"/>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814C90" w:rsidRPr="00814C90" w:rsidRDefault="00D26308" w:rsidP="00D26308">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Communication and Social Competencies</w:t>
            </w:r>
          </w:p>
        </w:tc>
        <w:tc>
          <w:tcPr>
            <w:tcW w:w="4611"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14C90" w:rsidRDefault="00814C90" w:rsidP="000239AE">
            <w:pPr>
              <w:spacing w:after="0" w:line="240" w:lineRule="auto"/>
              <w:jc w:val="center"/>
              <w:rPr>
                <w:rFonts w:ascii="Arial" w:eastAsia="Times New Roman" w:hAnsi="Arial" w:cs="Arial"/>
                <w:color w:val="FFFFFF"/>
                <w:sz w:val="20"/>
                <w:szCs w:val="20"/>
                <w:lang w:eastAsia="tr-TR"/>
              </w:rPr>
            </w:pPr>
            <w:r w:rsidRPr="00814C90">
              <w:rPr>
                <w:rFonts w:ascii="Arial" w:eastAsia="Times New Roman" w:hAnsi="Arial" w:cs="Arial"/>
                <w:b/>
                <w:bCs/>
                <w:color w:val="FFFFFF"/>
                <w:sz w:val="20"/>
                <w:szCs w:val="20"/>
                <w:lang w:eastAsia="tr-TR"/>
              </w:rPr>
              <w:t xml:space="preserve">PROGRAM </w:t>
            </w:r>
            <w:r w:rsidR="000239AE">
              <w:rPr>
                <w:rFonts w:ascii="Arial" w:eastAsia="Times New Roman" w:hAnsi="Arial" w:cs="Arial"/>
                <w:b/>
                <w:bCs/>
                <w:color w:val="FFFFFF"/>
                <w:sz w:val="20"/>
                <w:szCs w:val="20"/>
                <w:lang w:eastAsia="tr-TR"/>
              </w:rPr>
              <w:t>LEARNING OUTCOMES</w:t>
            </w:r>
          </w:p>
        </w:tc>
        <w:tc>
          <w:tcPr>
            <w:tcW w:w="1045"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14C90" w:rsidRDefault="00814C90" w:rsidP="008D6DEA">
            <w:pPr>
              <w:spacing w:after="0" w:line="240" w:lineRule="auto"/>
              <w:jc w:val="center"/>
              <w:rPr>
                <w:rFonts w:ascii="Arial" w:eastAsia="Times New Roman" w:hAnsi="Arial" w:cs="Arial"/>
                <w:color w:val="FFFFFF"/>
                <w:sz w:val="20"/>
                <w:szCs w:val="20"/>
                <w:lang w:eastAsia="tr-TR"/>
              </w:rPr>
            </w:pPr>
            <w:r w:rsidRPr="00814C90">
              <w:rPr>
                <w:rFonts w:ascii="Arial" w:eastAsia="Times New Roman" w:hAnsi="Arial" w:cs="Arial"/>
                <w:b/>
                <w:bCs/>
                <w:color w:val="FFFFFF"/>
                <w:sz w:val="20"/>
                <w:szCs w:val="20"/>
                <w:lang w:eastAsia="tr-TR"/>
              </w:rPr>
              <w:t>T</w:t>
            </w:r>
            <w:r w:rsidR="008D6DEA">
              <w:rPr>
                <w:rFonts w:ascii="Arial" w:eastAsia="Times New Roman" w:hAnsi="Arial" w:cs="Arial"/>
                <w:b/>
                <w:bCs/>
                <w:color w:val="FFFFFF"/>
                <w:sz w:val="20"/>
                <w:szCs w:val="20"/>
                <w:lang w:eastAsia="tr-TR"/>
              </w:rPr>
              <w:t>HCF</w:t>
            </w:r>
          </w:p>
        </w:tc>
        <w:tc>
          <w:tcPr>
            <w:tcW w:w="1390"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14C90" w:rsidRDefault="008D6DEA" w:rsidP="00814C90">
            <w:pPr>
              <w:spacing w:after="0" w:line="240" w:lineRule="auto"/>
              <w:jc w:val="center"/>
              <w:rPr>
                <w:rFonts w:ascii="Arial" w:eastAsia="Times New Roman" w:hAnsi="Arial" w:cs="Arial"/>
                <w:color w:val="FFFFFF"/>
                <w:sz w:val="20"/>
                <w:szCs w:val="20"/>
                <w:lang w:eastAsia="tr-TR"/>
              </w:rPr>
            </w:pPr>
            <w:r>
              <w:rPr>
                <w:rFonts w:ascii="Arial" w:eastAsia="Times New Roman" w:hAnsi="Arial" w:cs="Arial"/>
                <w:b/>
                <w:bCs/>
                <w:color w:val="FFFFFF"/>
                <w:sz w:val="20"/>
                <w:szCs w:val="20"/>
                <w:lang w:eastAsia="tr-TR"/>
              </w:rPr>
              <w:t>BFC</w:t>
            </w:r>
          </w:p>
        </w:tc>
      </w:tr>
      <w:tr w:rsidR="00D26308" w:rsidRPr="00814C90" w:rsidTr="00B407CC">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4611"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14C90" w:rsidRPr="000239AE" w:rsidRDefault="000239AE" w:rsidP="000239AE">
            <w:pPr>
              <w:pStyle w:val="ListeParagraf"/>
              <w:numPr>
                <w:ilvl w:val="0"/>
                <w:numId w:val="37"/>
              </w:numPr>
              <w:spacing w:after="0" w:line="240" w:lineRule="auto"/>
              <w:rPr>
                <w:rFonts w:ascii="Arial" w:eastAsia="Times New Roman" w:hAnsi="Arial" w:cs="Arial"/>
                <w:sz w:val="20"/>
                <w:szCs w:val="20"/>
                <w:lang w:eastAsia="tr-TR"/>
              </w:rPr>
            </w:pPr>
            <w:r w:rsidRPr="000239AE">
              <w:rPr>
                <w:rFonts w:ascii="Arial" w:eastAsia="Times New Roman" w:hAnsi="Arial" w:cs="Arial"/>
                <w:sz w:val="20"/>
                <w:szCs w:val="20"/>
                <w:lang w:eastAsia="tr-TR"/>
              </w:rPr>
              <w:t>Transfers the opinions and suggestions of the level of knowledge and skills that are related to the field to the related persons in writing and orally.</w:t>
            </w:r>
          </w:p>
        </w:tc>
        <w:tc>
          <w:tcPr>
            <w:tcW w:w="1045"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14C90" w:rsidRPr="00814C90" w:rsidRDefault="00814C90" w:rsidP="00814C90">
            <w:pPr>
              <w:spacing w:after="0" w:line="240" w:lineRule="auto"/>
              <w:jc w:val="center"/>
              <w:rPr>
                <w:rFonts w:ascii="Arial" w:eastAsia="Times New Roman" w:hAnsi="Arial" w:cs="Arial"/>
                <w:sz w:val="20"/>
                <w:szCs w:val="20"/>
                <w:lang w:eastAsia="tr-TR"/>
              </w:rPr>
            </w:pPr>
            <w:r w:rsidRPr="00814C90">
              <w:rPr>
                <w:rFonts w:ascii="Arial" w:eastAsia="Times New Roman" w:hAnsi="Arial" w:cs="Arial"/>
                <w:sz w:val="20"/>
                <w:szCs w:val="20"/>
                <w:lang w:eastAsia="tr-TR"/>
              </w:rPr>
              <w:t>1,2</w:t>
            </w:r>
          </w:p>
        </w:tc>
        <w:tc>
          <w:tcPr>
            <w:tcW w:w="1390"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14C90" w:rsidRPr="00814C90" w:rsidRDefault="00814C90" w:rsidP="00814C90">
            <w:pPr>
              <w:spacing w:after="0" w:line="240" w:lineRule="auto"/>
              <w:jc w:val="center"/>
              <w:rPr>
                <w:rFonts w:ascii="Arial" w:eastAsia="Times New Roman" w:hAnsi="Arial" w:cs="Arial"/>
                <w:sz w:val="20"/>
                <w:szCs w:val="20"/>
                <w:lang w:eastAsia="tr-TR"/>
              </w:rPr>
            </w:pPr>
            <w:r w:rsidRPr="00814C90">
              <w:rPr>
                <w:rFonts w:ascii="Arial" w:eastAsia="Times New Roman" w:hAnsi="Arial" w:cs="Arial"/>
                <w:sz w:val="20"/>
                <w:szCs w:val="20"/>
                <w:lang w:eastAsia="tr-TR"/>
              </w:rPr>
              <w:t>1,2,3,4</w:t>
            </w:r>
          </w:p>
        </w:tc>
      </w:tr>
      <w:tr w:rsidR="00D26308" w:rsidRPr="00814C90" w:rsidTr="00B407CC">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837502" w:rsidRPr="00814C90" w:rsidRDefault="00837502"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837502" w:rsidRPr="00814C90" w:rsidRDefault="00837502" w:rsidP="00814C90">
            <w:pPr>
              <w:spacing w:after="0" w:line="240" w:lineRule="auto"/>
              <w:rPr>
                <w:rFonts w:ascii="Arial" w:eastAsia="Times New Roman" w:hAnsi="Arial" w:cs="Arial"/>
                <w:sz w:val="20"/>
                <w:szCs w:val="20"/>
                <w:lang w:eastAsia="tr-TR"/>
              </w:rPr>
            </w:pPr>
          </w:p>
        </w:tc>
        <w:tc>
          <w:tcPr>
            <w:tcW w:w="4611"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837502" w:rsidRDefault="000239AE" w:rsidP="000239AE">
            <w:pPr>
              <w:pStyle w:val="ListeParagraf"/>
              <w:numPr>
                <w:ilvl w:val="0"/>
                <w:numId w:val="37"/>
              </w:num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To  communicate</w:t>
            </w:r>
            <w:r w:rsidRPr="000239AE">
              <w:rPr>
                <w:rFonts w:ascii="Arial" w:eastAsia="Times New Roman" w:hAnsi="Arial" w:cs="Arial"/>
                <w:sz w:val="20"/>
                <w:szCs w:val="20"/>
                <w:lang w:eastAsia="tr-TR"/>
              </w:rPr>
              <w:t xml:space="preserve"> with </w:t>
            </w:r>
            <w:r>
              <w:rPr>
                <w:rFonts w:ascii="Arial" w:eastAsia="Times New Roman" w:hAnsi="Arial" w:cs="Arial"/>
                <w:sz w:val="20"/>
                <w:szCs w:val="20"/>
                <w:lang w:eastAsia="tr-TR"/>
              </w:rPr>
              <w:t>proffesionals</w:t>
            </w:r>
            <w:r w:rsidRPr="000239AE">
              <w:rPr>
                <w:rFonts w:ascii="Arial" w:eastAsia="Times New Roman" w:hAnsi="Arial" w:cs="Arial"/>
                <w:sz w:val="20"/>
                <w:szCs w:val="20"/>
                <w:lang w:eastAsia="tr-TR"/>
              </w:rPr>
              <w:t>.</w:t>
            </w:r>
          </w:p>
        </w:tc>
        <w:tc>
          <w:tcPr>
            <w:tcW w:w="1045"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837502" w:rsidRPr="00814C90" w:rsidRDefault="00837502" w:rsidP="00814C9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1,2</w:t>
            </w:r>
          </w:p>
        </w:tc>
        <w:tc>
          <w:tcPr>
            <w:tcW w:w="1390"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837502" w:rsidRPr="00814C90" w:rsidRDefault="00837502" w:rsidP="00814C9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1,3,4</w:t>
            </w:r>
          </w:p>
        </w:tc>
      </w:tr>
      <w:tr w:rsidR="00EB0C05" w:rsidRPr="00814C90" w:rsidTr="00B407CC">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3962"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14C90" w:rsidRDefault="00D26308" w:rsidP="008D6DEA">
            <w:pPr>
              <w:spacing w:after="0" w:line="240" w:lineRule="auto"/>
              <w:jc w:val="center"/>
              <w:rPr>
                <w:rFonts w:ascii="Arial" w:eastAsia="Times New Roman" w:hAnsi="Arial" w:cs="Arial"/>
                <w:color w:val="FFFFFF"/>
                <w:sz w:val="20"/>
                <w:szCs w:val="20"/>
                <w:lang w:eastAsia="tr-TR"/>
              </w:rPr>
            </w:pPr>
            <w:r>
              <w:rPr>
                <w:rFonts w:ascii="Arial" w:eastAsia="Times New Roman" w:hAnsi="Arial" w:cs="Arial"/>
                <w:b/>
                <w:bCs/>
                <w:color w:val="FFFFFF"/>
                <w:sz w:val="20"/>
                <w:szCs w:val="20"/>
                <w:lang w:eastAsia="tr-TR"/>
              </w:rPr>
              <w:t>TURKEY HIGHEREDUCATION COMPETENCIES FRAMEWORK</w:t>
            </w:r>
            <w:r w:rsidR="00814C90" w:rsidRPr="00814C90">
              <w:rPr>
                <w:rFonts w:ascii="Arial" w:eastAsia="Times New Roman" w:hAnsi="Arial" w:cs="Arial"/>
                <w:b/>
                <w:bCs/>
                <w:color w:val="FFFFFF"/>
                <w:sz w:val="20"/>
                <w:szCs w:val="20"/>
                <w:lang w:eastAsia="tr-TR"/>
              </w:rPr>
              <w:t xml:space="preserve"> (T</w:t>
            </w:r>
            <w:r w:rsidR="008D6DEA">
              <w:rPr>
                <w:rFonts w:ascii="Arial" w:eastAsia="Times New Roman" w:hAnsi="Arial" w:cs="Arial"/>
                <w:b/>
                <w:bCs/>
                <w:color w:val="FFFFFF"/>
                <w:sz w:val="20"/>
                <w:szCs w:val="20"/>
                <w:lang w:eastAsia="tr-TR"/>
              </w:rPr>
              <w:t>HCF</w:t>
            </w:r>
            <w:r w:rsidR="00814C90" w:rsidRPr="00814C90">
              <w:rPr>
                <w:rFonts w:ascii="Arial" w:eastAsia="Times New Roman" w:hAnsi="Arial" w:cs="Arial"/>
                <w:b/>
                <w:bCs/>
                <w:color w:val="FFFFFF"/>
                <w:sz w:val="20"/>
                <w:szCs w:val="20"/>
                <w:lang w:eastAsia="tr-TR"/>
              </w:rPr>
              <w:t>)</w:t>
            </w:r>
          </w:p>
        </w:tc>
        <w:tc>
          <w:tcPr>
            <w:tcW w:w="3084" w:type="dxa"/>
            <w:gridSpan w:val="3"/>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14C90" w:rsidRDefault="00D26308" w:rsidP="008D6DEA">
            <w:pPr>
              <w:spacing w:after="0" w:line="240" w:lineRule="auto"/>
              <w:jc w:val="center"/>
              <w:rPr>
                <w:rFonts w:ascii="Arial" w:eastAsia="Times New Roman" w:hAnsi="Arial" w:cs="Arial"/>
                <w:color w:val="FFFFFF"/>
                <w:sz w:val="20"/>
                <w:szCs w:val="20"/>
                <w:lang w:eastAsia="tr-TR"/>
              </w:rPr>
            </w:pPr>
            <w:r>
              <w:rPr>
                <w:rFonts w:ascii="Arial" w:eastAsia="Times New Roman" w:hAnsi="Arial" w:cs="Arial"/>
                <w:b/>
                <w:bCs/>
                <w:color w:val="FFFFFF"/>
                <w:sz w:val="20"/>
                <w:szCs w:val="20"/>
                <w:lang w:eastAsia="tr-TR"/>
              </w:rPr>
              <w:t>BASE FIELD COMPETENCIES</w:t>
            </w:r>
            <w:r w:rsidR="008D6DEA">
              <w:rPr>
                <w:rFonts w:ascii="Arial" w:eastAsia="Times New Roman" w:hAnsi="Arial" w:cs="Arial"/>
                <w:b/>
                <w:bCs/>
                <w:color w:val="FFFFFF"/>
                <w:sz w:val="20"/>
                <w:szCs w:val="20"/>
                <w:lang w:eastAsia="tr-TR"/>
              </w:rPr>
              <w:t xml:space="preserve"> (BFC</w:t>
            </w:r>
            <w:r w:rsidR="00814C90" w:rsidRPr="00814C90">
              <w:rPr>
                <w:rFonts w:ascii="Arial" w:eastAsia="Times New Roman" w:hAnsi="Arial" w:cs="Arial"/>
                <w:b/>
                <w:bCs/>
                <w:color w:val="FFFFFF"/>
                <w:sz w:val="20"/>
                <w:szCs w:val="20"/>
                <w:lang w:eastAsia="tr-TR"/>
              </w:rPr>
              <w:t>)</w:t>
            </w:r>
          </w:p>
        </w:tc>
      </w:tr>
      <w:tr w:rsidR="00EB0C05" w:rsidRPr="00814C90" w:rsidTr="00814C90">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0" w:type="auto"/>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A93588" w:rsidRDefault="00A93588" w:rsidP="00A93588">
            <w:pPr>
              <w:numPr>
                <w:ilvl w:val="0"/>
                <w:numId w:val="9"/>
              </w:numPr>
              <w:spacing w:before="100" w:beforeAutospacing="1" w:after="100" w:afterAutospacing="1" w:line="240" w:lineRule="auto"/>
              <w:rPr>
                <w:rFonts w:ascii="Arial" w:eastAsia="Times New Roman" w:hAnsi="Arial" w:cs="Arial"/>
                <w:sz w:val="20"/>
                <w:szCs w:val="20"/>
                <w:lang w:eastAsia="tr-TR"/>
              </w:rPr>
            </w:pPr>
            <w:r w:rsidRPr="00A93588">
              <w:rPr>
                <w:rFonts w:ascii="Arial" w:eastAsia="Times New Roman" w:hAnsi="Arial" w:cs="Arial"/>
                <w:sz w:val="20"/>
                <w:szCs w:val="20"/>
                <w:lang w:eastAsia="tr-TR"/>
              </w:rPr>
              <w:t>To be able to inform related persons and institutions about issues related to the field; To be able to transfer ideas and suggestions for solutions to problems in writing and orally.</w:t>
            </w:r>
          </w:p>
          <w:p w:rsidR="00A93588" w:rsidRDefault="00A93588" w:rsidP="00A93588">
            <w:pPr>
              <w:numPr>
                <w:ilvl w:val="0"/>
                <w:numId w:val="9"/>
              </w:numPr>
              <w:spacing w:before="100" w:beforeAutospacing="1" w:after="100" w:afterAutospacing="1" w:line="240" w:lineRule="auto"/>
              <w:rPr>
                <w:rFonts w:ascii="Arial" w:eastAsia="Times New Roman" w:hAnsi="Arial" w:cs="Arial"/>
                <w:sz w:val="20"/>
                <w:szCs w:val="20"/>
                <w:lang w:eastAsia="tr-TR"/>
              </w:rPr>
            </w:pPr>
            <w:r w:rsidRPr="00A93588">
              <w:rPr>
                <w:rFonts w:ascii="Arial" w:eastAsia="Times New Roman" w:hAnsi="Arial" w:cs="Arial"/>
                <w:sz w:val="20"/>
                <w:szCs w:val="20"/>
                <w:lang w:eastAsia="tr-TR"/>
              </w:rPr>
              <w:t>To be able to share ideas and suggestions for solutions to issues related to the field with experts and non-experts by supporting quantitative and qualitative data.</w:t>
            </w:r>
          </w:p>
          <w:p w:rsidR="00735B4F" w:rsidRDefault="00735B4F" w:rsidP="00735B4F">
            <w:pPr>
              <w:numPr>
                <w:ilvl w:val="0"/>
                <w:numId w:val="9"/>
              </w:numPr>
              <w:spacing w:before="100" w:beforeAutospacing="1" w:after="100" w:afterAutospacing="1" w:line="240" w:lineRule="auto"/>
              <w:rPr>
                <w:rFonts w:ascii="Arial" w:eastAsia="Times New Roman" w:hAnsi="Arial" w:cs="Arial"/>
                <w:sz w:val="20"/>
                <w:szCs w:val="20"/>
                <w:lang w:eastAsia="tr-TR"/>
              </w:rPr>
            </w:pPr>
            <w:r w:rsidRPr="00735B4F">
              <w:rPr>
                <w:rFonts w:ascii="Arial" w:eastAsia="Times New Roman" w:hAnsi="Arial" w:cs="Arial"/>
                <w:sz w:val="20"/>
                <w:szCs w:val="20"/>
                <w:lang w:eastAsia="tr-TR"/>
              </w:rPr>
              <w:t>To be able to organize projects and activities for the social environment with social responsibility consciousness and to apply them.</w:t>
            </w:r>
          </w:p>
          <w:p w:rsidR="00735B4F" w:rsidRDefault="00735B4F" w:rsidP="00735B4F">
            <w:pPr>
              <w:numPr>
                <w:ilvl w:val="0"/>
                <w:numId w:val="9"/>
              </w:numPr>
              <w:spacing w:before="100" w:beforeAutospacing="1" w:after="100" w:afterAutospacing="1" w:line="240" w:lineRule="auto"/>
              <w:rPr>
                <w:rFonts w:ascii="Arial" w:eastAsia="Times New Roman" w:hAnsi="Arial" w:cs="Arial"/>
                <w:sz w:val="20"/>
                <w:szCs w:val="20"/>
                <w:lang w:eastAsia="tr-TR"/>
              </w:rPr>
            </w:pPr>
            <w:r w:rsidRPr="00735B4F">
              <w:rPr>
                <w:rFonts w:ascii="Arial" w:eastAsia="Times New Roman" w:hAnsi="Arial" w:cs="Arial"/>
                <w:sz w:val="20"/>
                <w:szCs w:val="20"/>
                <w:lang w:eastAsia="tr-TR"/>
              </w:rPr>
              <w:t>A foreign language can use at least the European Language Portfolio B1 General Level to monitor information in the field and communicate with colleagues.</w:t>
            </w:r>
          </w:p>
          <w:p w:rsidR="00814C90" w:rsidRPr="00814C90" w:rsidRDefault="00735B4F" w:rsidP="00735B4F">
            <w:pPr>
              <w:numPr>
                <w:ilvl w:val="0"/>
                <w:numId w:val="9"/>
              </w:numPr>
              <w:spacing w:before="100" w:beforeAutospacing="1" w:after="100" w:afterAutospacing="1" w:line="240" w:lineRule="auto"/>
              <w:rPr>
                <w:rFonts w:ascii="Arial" w:eastAsia="Times New Roman" w:hAnsi="Arial" w:cs="Arial"/>
                <w:sz w:val="20"/>
                <w:szCs w:val="20"/>
                <w:lang w:eastAsia="tr-TR"/>
              </w:rPr>
            </w:pPr>
            <w:r w:rsidRPr="00735B4F">
              <w:rPr>
                <w:rFonts w:ascii="Arial" w:eastAsia="Times New Roman" w:hAnsi="Arial" w:cs="Arial"/>
                <w:sz w:val="20"/>
                <w:szCs w:val="20"/>
                <w:lang w:eastAsia="tr-TR"/>
              </w:rPr>
              <w:t>To be able to use computer software and information and communication technologies at least at European Computer Usage License Advanced level required by the field.</w:t>
            </w:r>
          </w:p>
        </w:tc>
        <w:tc>
          <w:tcPr>
            <w:tcW w:w="0" w:type="auto"/>
            <w:gridSpan w:val="3"/>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D26308" w:rsidRDefault="00D26308" w:rsidP="00D26308">
            <w:pPr>
              <w:numPr>
                <w:ilvl w:val="0"/>
                <w:numId w:val="10"/>
              </w:numPr>
              <w:spacing w:before="100" w:beforeAutospacing="1" w:after="100" w:afterAutospacing="1" w:line="240" w:lineRule="auto"/>
              <w:rPr>
                <w:rFonts w:ascii="Arial" w:eastAsia="Times New Roman" w:hAnsi="Arial" w:cs="Arial"/>
                <w:sz w:val="20"/>
                <w:szCs w:val="20"/>
                <w:lang w:eastAsia="tr-TR"/>
              </w:rPr>
            </w:pPr>
            <w:r w:rsidRPr="00D26308">
              <w:rPr>
                <w:rFonts w:ascii="Arial" w:eastAsia="Times New Roman" w:hAnsi="Arial" w:cs="Arial"/>
                <w:sz w:val="20"/>
                <w:szCs w:val="20"/>
                <w:lang w:eastAsia="tr-TR"/>
              </w:rPr>
              <w:t>Transfers the knowledge and skills gained in relation to the field in writing and orally.When involved in business life, it reflects the difference created by the theoretical infrastructure and conceptual richness into the individual career.Uses knowledge of expertise with a sense of social responsibility.</w:t>
            </w:r>
          </w:p>
          <w:p w:rsidR="00D26308" w:rsidRDefault="00D26308" w:rsidP="00D26308">
            <w:pPr>
              <w:numPr>
                <w:ilvl w:val="0"/>
                <w:numId w:val="10"/>
              </w:numPr>
              <w:spacing w:before="100" w:beforeAutospacing="1" w:after="100" w:afterAutospacing="1" w:line="240" w:lineRule="auto"/>
              <w:rPr>
                <w:rFonts w:ascii="Arial" w:eastAsia="Times New Roman" w:hAnsi="Arial" w:cs="Arial"/>
                <w:sz w:val="20"/>
                <w:szCs w:val="20"/>
                <w:lang w:eastAsia="tr-TR"/>
              </w:rPr>
            </w:pPr>
            <w:r w:rsidRPr="00D26308">
              <w:rPr>
                <w:rFonts w:ascii="Arial" w:eastAsia="Times New Roman" w:hAnsi="Arial" w:cs="Arial"/>
                <w:sz w:val="20"/>
                <w:szCs w:val="20"/>
                <w:lang w:eastAsia="tr-TR"/>
              </w:rPr>
              <w:t>Converts information and practices related to the field into projects and activities within the framework of the social responsibility approach.</w:t>
            </w:r>
            <w:r w:rsidRPr="00735B4F">
              <w:rPr>
                <w:rFonts w:ascii="Arial" w:eastAsia="Times New Roman" w:hAnsi="Arial" w:cs="Arial"/>
                <w:sz w:val="20"/>
                <w:szCs w:val="20"/>
                <w:lang w:eastAsia="tr-TR"/>
              </w:rPr>
              <w:t>A foreign language can use at least the European Language Portfolio B1 General Level to monitor information in the field and communicate with colleagues.</w:t>
            </w:r>
          </w:p>
          <w:p w:rsidR="00814C90" w:rsidRPr="00814C90" w:rsidRDefault="00735B4F" w:rsidP="00D26308">
            <w:pPr>
              <w:numPr>
                <w:ilvl w:val="0"/>
                <w:numId w:val="10"/>
              </w:numPr>
              <w:spacing w:before="100" w:beforeAutospacing="1" w:after="100" w:afterAutospacing="1" w:line="240" w:lineRule="auto"/>
              <w:rPr>
                <w:rFonts w:ascii="Arial" w:eastAsia="Times New Roman" w:hAnsi="Arial" w:cs="Arial"/>
                <w:sz w:val="20"/>
                <w:szCs w:val="20"/>
                <w:lang w:eastAsia="tr-TR"/>
              </w:rPr>
            </w:pPr>
            <w:r w:rsidRPr="00735B4F">
              <w:rPr>
                <w:rFonts w:ascii="Arial" w:eastAsia="Times New Roman" w:hAnsi="Arial" w:cs="Arial"/>
                <w:sz w:val="20"/>
                <w:szCs w:val="20"/>
                <w:lang w:eastAsia="tr-TR"/>
              </w:rPr>
              <w:t>Uses computing and communication technologies together with computer software at the European Computer Use License Basic Level as required by the field.</w:t>
            </w:r>
          </w:p>
        </w:tc>
      </w:tr>
      <w:tr w:rsidR="00D26308" w:rsidRPr="00814C90" w:rsidTr="00B407CC">
        <w:trPr>
          <w:trHeight w:val="45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1060" w:type="dxa"/>
            <w:vMerge w:val="restart"/>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814C90" w:rsidRPr="00814C90" w:rsidRDefault="00892C25" w:rsidP="00814C9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Field base competencies</w:t>
            </w:r>
          </w:p>
        </w:tc>
        <w:tc>
          <w:tcPr>
            <w:tcW w:w="4611"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14C90" w:rsidRDefault="00814C90" w:rsidP="00892C25">
            <w:pPr>
              <w:spacing w:after="0" w:line="240" w:lineRule="auto"/>
              <w:jc w:val="center"/>
              <w:rPr>
                <w:rFonts w:ascii="Arial" w:eastAsia="Times New Roman" w:hAnsi="Arial" w:cs="Arial"/>
                <w:color w:val="FFFFFF"/>
                <w:sz w:val="20"/>
                <w:szCs w:val="20"/>
                <w:lang w:eastAsia="tr-TR"/>
              </w:rPr>
            </w:pPr>
            <w:r w:rsidRPr="00814C90">
              <w:rPr>
                <w:rFonts w:ascii="Arial" w:eastAsia="Times New Roman" w:hAnsi="Arial" w:cs="Arial"/>
                <w:b/>
                <w:bCs/>
                <w:color w:val="FFFFFF"/>
                <w:sz w:val="20"/>
                <w:szCs w:val="20"/>
                <w:lang w:eastAsia="tr-TR"/>
              </w:rPr>
              <w:t xml:space="preserve">PROGRAM </w:t>
            </w:r>
            <w:r w:rsidR="00892C25">
              <w:rPr>
                <w:rFonts w:ascii="Arial" w:eastAsia="Times New Roman" w:hAnsi="Arial" w:cs="Arial"/>
                <w:b/>
                <w:bCs/>
                <w:color w:val="FFFFFF"/>
                <w:sz w:val="20"/>
                <w:szCs w:val="20"/>
                <w:lang w:eastAsia="tr-TR"/>
              </w:rPr>
              <w:t>LEARNING OUTCOMES</w:t>
            </w:r>
          </w:p>
        </w:tc>
        <w:tc>
          <w:tcPr>
            <w:tcW w:w="1045"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14C90" w:rsidRDefault="008D6DEA" w:rsidP="008D6DEA">
            <w:pPr>
              <w:spacing w:after="0" w:line="240" w:lineRule="auto"/>
              <w:jc w:val="center"/>
              <w:rPr>
                <w:rFonts w:ascii="Arial" w:eastAsia="Times New Roman" w:hAnsi="Arial" w:cs="Arial"/>
                <w:color w:val="FFFFFF"/>
                <w:sz w:val="20"/>
                <w:szCs w:val="20"/>
                <w:lang w:eastAsia="tr-TR"/>
              </w:rPr>
            </w:pPr>
            <w:r>
              <w:rPr>
                <w:rFonts w:ascii="Arial" w:eastAsia="Times New Roman" w:hAnsi="Arial" w:cs="Arial"/>
                <w:b/>
                <w:bCs/>
                <w:color w:val="FFFFFF"/>
                <w:sz w:val="20"/>
                <w:szCs w:val="20"/>
                <w:lang w:eastAsia="tr-TR"/>
              </w:rPr>
              <w:t>THCF</w:t>
            </w:r>
          </w:p>
        </w:tc>
        <w:tc>
          <w:tcPr>
            <w:tcW w:w="1390"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14C90" w:rsidRDefault="008D6DEA" w:rsidP="00814C90">
            <w:pPr>
              <w:spacing w:after="0" w:line="240" w:lineRule="auto"/>
              <w:jc w:val="center"/>
              <w:rPr>
                <w:rFonts w:ascii="Arial" w:eastAsia="Times New Roman" w:hAnsi="Arial" w:cs="Arial"/>
                <w:color w:val="FFFFFF"/>
                <w:sz w:val="20"/>
                <w:szCs w:val="20"/>
                <w:lang w:eastAsia="tr-TR"/>
              </w:rPr>
            </w:pPr>
            <w:r>
              <w:rPr>
                <w:rFonts w:ascii="Arial" w:eastAsia="Times New Roman" w:hAnsi="Arial" w:cs="Arial"/>
                <w:b/>
                <w:bCs/>
                <w:color w:val="FFFFFF"/>
                <w:sz w:val="20"/>
                <w:szCs w:val="20"/>
                <w:lang w:eastAsia="tr-TR"/>
              </w:rPr>
              <w:t>BFC</w:t>
            </w:r>
          </w:p>
        </w:tc>
      </w:tr>
      <w:tr w:rsidR="00D26308" w:rsidRPr="00814C90" w:rsidTr="00B407CC">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B407CC" w:rsidRPr="00814C90" w:rsidRDefault="00B407CC" w:rsidP="00B407CC">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B407CC" w:rsidRPr="00814C90" w:rsidRDefault="00B407CC" w:rsidP="00B407CC">
            <w:pPr>
              <w:spacing w:after="0" w:line="240" w:lineRule="auto"/>
              <w:rPr>
                <w:rFonts w:ascii="Arial" w:eastAsia="Times New Roman" w:hAnsi="Arial" w:cs="Arial"/>
                <w:sz w:val="20"/>
                <w:szCs w:val="20"/>
                <w:lang w:eastAsia="tr-TR"/>
              </w:rPr>
            </w:pPr>
          </w:p>
        </w:tc>
        <w:tc>
          <w:tcPr>
            <w:tcW w:w="4611"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hideMark/>
          </w:tcPr>
          <w:p w:rsidR="00B407CC" w:rsidRPr="0070256A" w:rsidRDefault="00892C25" w:rsidP="00892C25">
            <w:pPr>
              <w:pStyle w:val="ListeParagraf"/>
              <w:numPr>
                <w:ilvl w:val="0"/>
                <w:numId w:val="37"/>
              </w:numPr>
              <w:spacing w:after="0" w:line="240" w:lineRule="auto"/>
              <w:jc w:val="both"/>
              <w:rPr>
                <w:rFonts w:ascii="Arial" w:eastAsia="Times New Roman" w:hAnsi="Arial" w:cs="Arial"/>
                <w:sz w:val="20"/>
                <w:szCs w:val="20"/>
              </w:rPr>
            </w:pPr>
            <w:r w:rsidRPr="00892C25">
              <w:rPr>
                <w:rFonts w:ascii="Arial" w:eastAsia="Times New Roman" w:hAnsi="Arial" w:cs="Arial"/>
                <w:sz w:val="20"/>
                <w:szCs w:val="20"/>
                <w:lang w:eastAsia="tr-TR"/>
              </w:rPr>
              <w:t>Have a sense of social responsibility in decisions and practices that are assimilated by legal, ethical and professional principles.</w:t>
            </w:r>
          </w:p>
        </w:tc>
        <w:tc>
          <w:tcPr>
            <w:tcW w:w="1045"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B407CC" w:rsidRPr="00814C90" w:rsidRDefault="00B407CC" w:rsidP="00B407CC">
            <w:pPr>
              <w:spacing w:after="0" w:line="240" w:lineRule="auto"/>
              <w:jc w:val="center"/>
              <w:rPr>
                <w:rFonts w:ascii="Arial" w:eastAsia="Times New Roman" w:hAnsi="Arial" w:cs="Arial"/>
                <w:sz w:val="20"/>
                <w:szCs w:val="20"/>
                <w:lang w:eastAsia="tr-TR"/>
              </w:rPr>
            </w:pPr>
            <w:r w:rsidRPr="00814C90">
              <w:rPr>
                <w:rFonts w:ascii="Arial" w:eastAsia="Times New Roman" w:hAnsi="Arial" w:cs="Arial"/>
                <w:sz w:val="20"/>
                <w:szCs w:val="20"/>
                <w:lang w:eastAsia="tr-TR"/>
              </w:rPr>
              <w:t>1,2</w:t>
            </w:r>
          </w:p>
        </w:tc>
        <w:tc>
          <w:tcPr>
            <w:tcW w:w="1390"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B407CC" w:rsidRPr="00814C90" w:rsidRDefault="00BB1B70" w:rsidP="00B407CC">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2</w:t>
            </w:r>
            <w:r w:rsidR="00B407CC" w:rsidRPr="00814C90">
              <w:rPr>
                <w:rFonts w:ascii="Arial" w:eastAsia="Times New Roman" w:hAnsi="Arial" w:cs="Arial"/>
                <w:sz w:val="20"/>
                <w:szCs w:val="20"/>
                <w:lang w:eastAsia="tr-TR"/>
              </w:rPr>
              <w:t>,4</w:t>
            </w:r>
          </w:p>
        </w:tc>
      </w:tr>
      <w:tr w:rsidR="00D26308" w:rsidRPr="00814C90" w:rsidTr="00B407CC">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B407CC" w:rsidRPr="00814C90" w:rsidRDefault="00B407CC" w:rsidP="00B407CC">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B407CC" w:rsidRPr="00814C90" w:rsidRDefault="00B407CC" w:rsidP="00B407CC">
            <w:pPr>
              <w:spacing w:after="0" w:line="240" w:lineRule="auto"/>
              <w:rPr>
                <w:rFonts w:ascii="Arial" w:eastAsia="Times New Roman" w:hAnsi="Arial" w:cs="Arial"/>
                <w:sz w:val="20"/>
                <w:szCs w:val="20"/>
                <w:lang w:eastAsia="tr-TR"/>
              </w:rPr>
            </w:pPr>
          </w:p>
        </w:tc>
        <w:tc>
          <w:tcPr>
            <w:tcW w:w="4611"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hideMark/>
          </w:tcPr>
          <w:p w:rsidR="00B407CC" w:rsidRPr="0070256A" w:rsidRDefault="00892C25" w:rsidP="00892C25">
            <w:pPr>
              <w:pStyle w:val="ListeParagraf"/>
              <w:numPr>
                <w:ilvl w:val="0"/>
                <w:numId w:val="37"/>
              </w:numPr>
              <w:spacing w:after="0" w:line="240" w:lineRule="auto"/>
              <w:jc w:val="both"/>
              <w:rPr>
                <w:rFonts w:ascii="Arial" w:eastAsia="Times New Roman" w:hAnsi="Arial" w:cs="Arial"/>
                <w:sz w:val="20"/>
                <w:szCs w:val="20"/>
              </w:rPr>
            </w:pPr>
            <w:r w:rsidRPr="00892C25">
              <w:rPr>
                <w:rFonts w:ascii="Arial" w:eastAsia="Times New Roman" w:hAnsi="Arial" w:cs="Arial"/>
                <w:sz w:val="20"/>
                <w:szCs w:val="20"/>
                <w:lang w:eastAsia="tr-TR"/>
              </w:rPr>
              <w:t>They may have basic legal knowledge in Economics, Finance, Business and other social, administrative, economic and cultural issues.</w:t>
            </w:r>
          </w:p>
        </w:tc>
        <w:tc>
          <w:tcPr>
            <w:tcW w:w="1045"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B407CC" w:rsidRPr="00814C90" w:rsidRDefault="00B407CC" w:rsidP="00B407CC">
            <w:pPr>
              <w:spacing w:after="0" w:line="240" w:lineRule="auto"/>
              <w:jc w:val="center"/>
              <w:rPr>
                <w:rFonts w:ascii="Arial" w:eastAsia="Times New Roman" w:hAnsi="Arial" w:cs="Arial"/>
                <w:sz w:val="20"/>
                <w:szCs w:val="20"/>
                <w:lang w:eastAsia="tr-TR"/>
              </w:rPr>
            </w:pPr>
            <w:r w:rsidRPr="00814C90">
              <w:rPr>
                <w:rFonts w:ascii="Arial" w:eastAsia="Times New Roman" w:hAnsi="Arial" w:cs="Arial"/>
                <w:sz w:val="20"/>
                <w:szCs w:val="20"/>
                <w:lang w:eastAsia="tr-TR"/>
              </w:rPr>
              <w:t>1,2</w:t>
            </w:r>
          </w:p>
        </w:tc>
        <w:tc>
          <w:tcPr>
            <w:tcW w:w="1390"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B407CC" w:rsidRPr="00814C90" w:rsidRDefault="00BB1B70" w:rsidP="00B407CC">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1,3</w:t>
            </w:r>
          </w:p>
        </w:tc>
      </w:tr>
      <w:tr w:rsidR="00D26308" w:rsidRPr="00814C90" w:rsidTr="00B407CC">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B407CC" w:rsidRPr="00814C90" w:rsidRDefault="00B407CC" w:rsidP="00B407CC">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B407CC" w:rsidRPr="00814C90" w:rsidRDefault="00B407CC" w:rsidP="00B407CC">
            <w:pPr>
              <w:spacing w:after="0" w:line="240" w:lineRule="auto"/>
              <w:rPr>
                <w:rFonts w:ascii="Arial" w:eastAsia="Times New Roman" w:hAnsi="Arial" w:cs="Arial"/>
                <w:sz w:val="20"/>
                <w:szCs w:val="20"/>
                <w:lang w:eastAsia="tr-TR"/>
              </w:rPr>
            </w:pPr>
          </w:p>
        </w:tc>
        <w:tc>
          <w:tcPr>
            <w:tcW w:w="4611"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tcPr>
          <w:p w:rsidR="00B407CC" w:rsidRDefault="0060314C" w:rsidP="0060314C">
            <w:pPr>
              <w:pStyle w:val="ListeParagraf"/>
              <w:numPr>
                <w:ilvl w:val="0"/>
                <w:numId w:val="37"/>
              </w:numPr>
            </w:pPr>
            <w:r w:rsidRPr="0060314C">
              <w:rPr>
                <w:rFonts w:ascii="Arial" w:eastAsia="Times New Roman" w:hAnsi="Arial" w:cs="Arial"/>
                <w:sz w:val="20"/>
                <w:szCs w:val="20"/>
                <w:lang w:eastAsia="tr-TR"/>
              </w:rPr>
              <w:t xml:space="preserve">They can be ready for any occupation in the accounting field by understanding the </w:t>
            </w:r>
            <w:r w:rsidRPr="0060314C">
              <w:rPr>
                <w:rFonts w:ascii="Arial" w:eastAsia="Times New Roman" w:hAnsi="Arial" w:cs="Arial"/>
                <w:sz w:val="20"/>
                <w:szCs w:val="20"/>
                <w:lang w:eastAsia="tr-TR"/>
              </w:rPr>
              <w:lastRenderedPageBreak/>
              <w:t>principles and concepts on which their accounting records are based and the way they are transferred to the financial statements.</w:t>
            </w:r>
          </w:p>
        </w:tc>
        <w:tc>
          <w:tcPr>
            <w:tcW w:w="1045"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B407CC" w:rsidRPr="00814C90" w:rsidRDefault="00B407CC" w:rsidP="00B407CC">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lastRenderedPageBreak/>
              <w:t>1,2</w:t>
            </w:r>
          </w:p>
        </w:tc>
        <w:tc>
          <w:tcPr>
            <w:tcW w:w="1390"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B407CC" w:rsidRPr="00814C90" w:rsidRDefault="00BB1B70" w:rsidP="00B407CC">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3,4</w:t>
            </w:r>
          </w:p>
        </w:tc>
      </w:tr>
      <w:tr w:rsidR="00EB0C05" w:rsidRPr="00814C90" w:rsidTr="00B407CC">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3962"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14C90" w:rsidRDefault="00892C25" w:rsidP="00814C90">
            <w:pPr>
              <w:spacing w:after="0" w:line="240" w:lineRule="auto"/>
              <w:jc w:val="center"/>
              <w:rPr>
                <w:rFonts w:ascii="Arial" w:eastAsia="Times New Roman" w:hAnsi="Arial" w:cs="Arial"/>
                <w:color w:val="FFFFFF"/>
                <w:sz w:val="20"/>
                <w:szCs w:val="20"/>
                <w:lang w:eastAsia="tr-TR"/>
              </w:rPr>
            </w:pPr>
            <w:r>
              <w:rPr>
                <w:rFonts w:ascii="Arial" w:eastAsia="Times New Roman" w:hAnsi="Arial" w:cs="Arial"/>
                <w:b/>
                <w:bCs/>
                <w:color w:val="FFFFFF"/>
                <w:sz w:val="20"/>
                <w:szCs w:val="20"/>
                <w:lang w:eastAsia="tr-TR"/>
              </w:rPr>
              <w:t>TURKEY HIGHEREDUCATION COMPETENCIES FRAMEWORK</w:t>
            </w:r>
            <w:r w:rsidR="008D6DEA">
              <w:rPr>
                <w:rFonts w:ascii="Arial" w:eastAsia="Times New Roman" w:hAnsi="Arial" w:cs="Arial"/>
                <w:b/>
                <w:bCs/>
                <w:color w:val="FFFFFF"/>
                <w:sz w:val="20"/>
                <w:szCs w:val="20"/>
                <w:lang w:eastAsia="tr-TR"/>
              </w:rPr>
              <w:t xml:space="preserve"> (THCF</w:t>
            </w:r>
            <w:r w:rsidR="00814C90" w:rsidRPr="00814C90">
              <w:rPr>
                <w:rFonts w:ascii="Arial" w:eastAsia="Times New Roman" w:hAnsi="Arial" w:cs="Arial"/>
                <w:b/>
                <w:bCs/>
                <w:color w:val="FFFFFF"/>
                <w:sz w:val="20"/>
                <w:szCs w:val="20"/>
                <w:lang w:eastAsia="tr-TR"/>
              </w:rPr>
              <w:t>)</w:t>
            </w:r>
          </w:p>
        </w:tc>
        <w:tc>
          <w:tcPr>
            <w:tcW w:w="3084" w:type="dxa"/>
            <w:gridSpan w:val="3"/>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14C90" w:rsidRDefault="00892C25" w:rsidP="00814C90">
            <w:pPr>
              <w:spacing w:after="0" w:line="240" w:lineRule="auto"/>
              <w:jc w:val="center"/>
              <w:rPr>
                <w:rFonts w:ascii="Arial" w:eastAsia="Times New Roman" w:hAnsi="Arial" w:cs="Arial"/>
                <w:color w:val="FFFFFF"/>
                <w:sz w:val="20"/>
                <w:szCs w:val="20"/>
                <w:lang w:eastAsia="tr-TR"/>
              </w:rPr>
            </w:pPr>
            <w:r>
              <w:rPr>
                <w:rFonts w:ascii="Arial" w:eastAsia="Times New Roman" w:hAnsi="Arial" w:cs="Arial"/>
                <w:b/>
                <w:bCs/>
                <w:color w:val="FFFFFF"/>
                <w:sz w:val="20"/>
                <w:szCs w:val="20"/>
                <w:lang w:eastAsia="tr-TR"/>
              </w:rPr>
              <w:t>BASE FIELD COMPETENCIES</w:t>
            </w:r>
            <w:r w:rsidR="008D6DEA">
              <w:rPr>
                <w:rFonts w:ascii="Arial" w:eastAsia="Times New Roman" w:hAnsi="Arial" w:cs="Arial"/>
                <w:b/>
                <w:bCs/>
                <w:color w:val="FFFFFF"/>
                <w:sz w:val="20"/>
                <w:szCs w:val="20"/>
                <w:lang w:eastAsia="tr-TR"/>
              </w:rPr>
              <w:t xml:space="preserve"> (BFC</w:t>
            </w:r>
            <w:r w:rsidR="00814C90" w:rsidRPr="00814C90">
              <w:rPr>
                <w:rFonts w:ascii="Arial" w:eastAsia="Times New Roman" w:hAnsi="Arial" w:cs="Arial"/>
                <w:b/>
                <w:bCs/>
                <w:color w:val="FFFFFF"/>
                <w:sz w:val="20"/>
                <w:szCs w:val="20"/>
                <w:lang w:eastAsia="tr-TR"/>
              </w:rPr>
              <w:t>)</w:t>
            </w:r>
          </w:p>
        </w:tc>
      </w:tr>
      <w:tr w:rsidR="00EB0C05" w:rsidRPr="00814C90" w:rsidTr="00814C90">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14C90" w:rsidRDefault="00814C90" w:rsidP="00814C90">
            <w:pPr>
              <w:spacing w:after="0" w:line="240" w:lineRule="auto"/>
              <w:rPr>
                <w:rFonts w:ascii="Arial" w:eastAsia="Times New Roman" w:hAnsi="Arial" w:cs="Arial"/>
                <w:sz w:val="20"/>
                <w:szCs w:val="20"/>
                <w:lang w:eastAsia="tr-TR"/>
              </w:rPr>
            </w:pPr>
          </w:p>
        </w:tc>
        <w:tc>
          <w:tcPr>
            <w:tcW w:w="0" w:type="auto"/>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60314C" w:rsidRDefault="0060314C" w:rsidP="0060314C">
            <w:pPr>
              <w:numPr>
                <w:ilvl w:val="0"/>
                <w:numId w:val="11"/>
              </w:numPr>
              <w:spacing w:before="100" w:beforeAutospacing="1" w:after="100" w:afterAutospacing="1" w:line="240" w:lineRule="auto"/>
              <w:rPr>
                <w:rFonts w:ascii="Arial" w:eastAsia="Times New Roman" w:hAnsi="Arial" w:cs="Arial"/>
                <w:sz w:val="20"/>
                <w:szCs w:val="20"/>
                <w:lang w:eastAsia="tr-TR"/>
              </w:rPr>
            </w:pPr>
            <w:r w:rsidRPr="0060314C">
              <w:rPr>
                <w:rFonts w:ascii="Arial" w:eastAsia="Times New Roman" w:hAnsi="Arial" w:cs="Arial"/>
                <w:sz w:val="20"/>
                <w:szCs w:val="20"/>
                <w:lang w:eastAsia="tr-TR"/>
              </w:rPr>
              <w:t>To comply with the social, scientific, cultural and ethical values in the stages of collecting, interpreting, implementing and reporting the data related to the field.</w:t>
            </w:r>
          </w:p>
          <w:p w:rsidR="00814C90" w:rsidRPr="00814C90" w:rsidRDefault="0060314C" w:rsidP="0060314C">
            <w:pPr>
              <w:numPr>
                <w:ilvl w:val="0"/>
                <w:numId w:val="11"/>
              </w:numPr>
              <w:spacing w:before="100" w:beforeAutospacing="1" w:after="100" w:afterAutospacing="1" w:line="240" w:lineRule="auto"/>
              <w:rPr>
                <w:rFonts w:ascii="Arial" w:eastAsia="Times New Roman" w:hAnsi="Arial" w:cs="Arial"/>
                <w:sz w:val="20"/>
                <w:szCs w:val="20"/>
                <w:lang w:eastAsia="tr-TR"/>
              </w:rPr>
            </w:pPr>
            <w:r w:rsidRPr="0060314C">
              <w:rPr>
                <w:rFonts w:ascii="Arial" w:eastAsia="Times New Roman" w:hAnsi="Arial" w:cs="Arial"/>
                <w:sz w:val="20"/>
                <w:szCs w:val="20"/>
                <w:lang w:eastAsia="tr-TR"/>
              </w:rPr>
              <w:t>Having sufficient consciousness about the universality of social rights, social justice, quality culture and protection of cultural values and environmental protection, occupational health and safety.</w:t>
            </w:r>
          </w:p>
        </w:tc>
        <w:tc>
          <w:tcPr>
            <w:tcW w:w="0" w:type="auto"/>
            <w:gridSpan w:val="3"/>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60314C" w:rsidRDefault="0060314C" w:rsidP="0060314C">
            <w:pPr>
              <w:numPr>
                <w:ilvl w:val="0"/>
                <w:numId w:val="12"/>
              </w:numPr>
              <w:spacing w:before="100" w:beforeAutospacing="1" w:after="100" w:afterAutospacing="1" w:line="240" w:lineRule="auto"/>
              <w:rPr>
                <w:rFonts w:ascii="Arial" w:eastAsia="Times New Roman" w:hAnsi="Arial" w:cs="Arial"/>
                <w:sz w:val="20"/>
                <w:szCs w:val="20"/>
                <w:lang w:eastAsia="tr-TR"/>
              </w:rPr>
            </w:pPr>
            <w:r w:rsidRPr="0060314C">
              <w:rPr>
                <w:rFonts w:ascii="Arial" w:eastAsia="Times New Roman" w:hAnsi="Arial" w:cs="Arial"/>
                <w:sz w:val="20"/>
                <w:szCs w:val="20"/>
                <w:lang w:eastAsia="tr-TR"/>
              </w:rPr>
              <w:t>The universality of social rights, social justice, quality and cultural values, and environmental protection, occupational health and safety have sufficient consensus.</w:t>
            </w:r>
          </w:p>
          <w:p w:rsidR="0060314C" w:rsidRDefault="0060314C" w:rsidP="0060314C">
            <w:pPr>
              <w:numPr>
                <w:ilvl w:val="0"/>
                <w:numId w:val="12"/>
              </w:numPr>
              <w:spacing w:before="100" w:beforeAutospacing="1" w:after="100" w:afterAutospacing="1" w:line="240" w:lineRule="auto"/>
              <w:rPr>
                <w:rFonts w:ascii="Arial" w:eastAsia="Times New Roman" w:hAnsi="Arial" w:cs="Arial"/>
                <w:sz w:val="20"/>
                <w:szCs w:val="20"/>
                <w:lang w:eastAsia="tr-TR"/>
              </w:rPr>
            </w:pPr>
            <w:r w:rsidRPr="0060314C">
              <w:rPr>
                <w:rFonts w:ascii="Arial" w:eastAsia="Times New Roman" w:hAnsi="Arial" w:cs="Arial"/>
                <w:sz w:val="20"/>
                <w:szCs w:val="20"/>
                <w:lang w:eastAsia="tr-TR"/>
              </w:rPr>
              <w:t>Has open hold against change and innovation.Has competence in developing and interpreting events using a set of methods and information provided by the field of view on social and behavioral events.</w:t>
            </w:r>
          </w:p>
          <w:p w:rsidR="00BB1B70" w:rsidRPr="00814C90" w:rsidRDefault="0060314C" w:rsidP="0060314C">
            <w:pPr>
              <w:numPr>
                <w:ilvl w:val="0"/>
                <w:numId w:val="12"/>
              </w:numPr>
              <w:spacing w:before="100" w:beforeAutospacing="1" w:after="100" w:afterAutospacing="1" w:line="240" w:lineRule="auto"/>
              <w:rPr>
                <w:rFonts w:ascii="Arial" w:eastAsia="Times New Roman" w:hAnsi="Arial" w:cs="Arial"/>
                <w:sz w:val="20"/>
                <w:szCs w:val="20"/>
                <w:lang w:eastAsia="tr-TR"/>
              </w:rPr>
            </w:pPr>
            <w:r w:rsidRPr="0060314C">
              <w:rPr>
                <w:rFonts w:ascii="Arial" w:eastAsia="Times New Roman" w:hAnsi="Arial" w:cs="Arial"/>
                <w:sz w:val="20"/>
                <w:szCs w:val="20"/>
                <w:lang w:eastAsia="tr-TR"/>
              </w:rPr>
              <w:t>To assimilate compliance with the values of business ethics can have and apply social, scientific and ethical values under all conditions in the stages of collecting, interpreting, announcing and applying data related to the field of business.</w:t>
            </w:r>
          </w:p>
        </w:tc>
      </w:tr>
    </w:tbl>
    <w:p w:rsidR="00814C90" w:rsidRDefault="00814C90"/>
    <w:p w:rsidR="00BB1B70" w:rsidRDefault="00BB1B70"/>
    <w:sectPr w:rsidR="00BB1B7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DC5" w:rsidRDefault="00E82DC5" w:rsidP="00B27C06">
      <w:pPr>
        <w:spacing w:after="0" w:line="240" w:lineRule="auto"/>
      </w:pPr>
      <w:r>
        <w:separator/>
      </w:r>
    </w:p>
  </w:endnote>
  <w:endnote w:type="continuationSeparator" w:id="0">
    <w:p w:rsidR="00E82DC5" w:rsidRDefault="00E82DC5" w:rsidP="00B27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DC5" w:rsidRDefault="00E82DC5" w:rsidP="00B27C06">
      <w:pPr>
        <w:spacing w:after="0" w:line="240" w:lineRule="auto"/>
      </w:pPr>
      <w:r>
        <w:separator/>
      </w:r>
    </w:p>
  </w:footnote>
  <w:footnote w:type="continuationSeparator" w:id="0">
    <w:p w:rsidR="00E82DC5" w:rsidRDefault="00E82DC5" w:rsidP="00B27C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1722963"/>
      <w:docPartObj>
        <w:docPartGallery w:val="Page Numbers (Top of Page)"/>
        <w:docPartUnique/>
      </w:docPartObj>
    </w:sdtPr>
    <w:sdtEndPr/>
    <w:sdtContent>
      <w:p w:rsidR="00DC746A" w:rsidRDefault="00DC746A">
        <w:pPr>
          <w:pStyle w:val="stbilgi"/>
          <w:jc w:val="right"/>
        </w:pPr>
        <w:r>
          <w:fldChar w:fldCharType="begin"/>
        </w:r>
        <w:r>
          <w:instrText>PAGE   \* MERGEFORMAT</w:instrText>
        </w:r>
        <w:r>
          <w:fldChar w:fldCharType="separate"/>
        </w:r>
        <w:r w:rsidR="00085A74">
          <w:rPr>
            <w:noProof/>
          </w:rPr>
          <w:t>1</w:t>
        </w:r>
        <w:r>
          <w:fldChar w:fldCharType="end"/>
        </w:r>
      </w:p>
    </w:sdtContent>
  </w:sdt>
  <w:p w:rsidR="00DC746A" w:rsidRDefault="00DC746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417E4"/>
    <w:multiLevelType w:val="multilevel"/>
    <w:tmpl w:val="79BA3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BE3CAC"/>
    <w:multiLevelType w:val="hybridMultilevel"/>
    <w:tmpl w:val="5C86DE3E"/>
    <w:lvl w:ilvl="0" w:tplc="AE86C34C">
      <w:start w:val="1"/>
      <w:numFmt w:val="bullet"/>
      <w:lvlText w:val="-"/>
      <w:lvlJc w:val="left"/>
      <w:pPr>
        <w:ind w:left="780" w:hanging="360"/>
      </w:pPr>
      <w:rPr>
        <w:rFonts w:ascii="Arial" w:eastAsia="Times New Roman" w:hAnsi="Arial" w:cs="Aria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
    <w:nsid w:val="14F770EB"/>
    <w:multiLevelType w:val="multilevel"/>
    <w:tmpl w:val="6D54B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DB2C67"/>
    <w:multiLevelType w:val="hybridMultilevel"/>
    <w:tmpl w:val="E75E9F6C"/>
    <w:lvl w:ilvl="0" w:tplc="AE86C34C">
      <w:start w:val="1"/>
      <w:numFmt w:val="bullet"/>
      <w:lvlText w:val="-"/>
      <w:lvlJc w:val="left"/>
      <w:pPr>
        <w:ind w:left="795" w:hanging="360"/>
      </w:pPr>
      <w:rPr>
        <w:rFonts w:ascii="Arial" w:eastAsia="Times New Roman" w:hAnsi="Arial" w:cs="Arial" w:hint="default"/>
      </w:rPr>
    </w:lvl>
    <w:lvl w:ilvl="1" w:tplc="041F0003" w:tentative="1">
      <w:start w:val="1"/>
      <w:numFmt w:val="bullet"/>
      <w:lvlText w:val="o"/>
      <w:lvlJc w:val="left"/>
      <w:pPr>
        <w:ind w:left="1515" w:hanging="360"/>
      </w:pPr>
      <w:rPr>
        <w:rFonts w:ascii="Courier New" w:hAnsi="Courier New" w:cs="Courier New" w:hint="default"/>
      </w:rPr>
    </w:lvl>
    <w:lvl w:ilvl="2" w:tplc="041F0005" w:tentative="1">
      <w:start w:val="1"/>
      <w:numFmt w:val="bullet"/>
      <w:lvlText w:val=""/>
      <w:lvlJc w:val="left"/>
      <w:pPr>
        <w:ind w:left="2235" w:hanging="360"/>
      </w:pPr>
      <w:rPr>
        <w:rFonts w:ascii="Wingdings" w:hAnsi="Wingdings" w:hint="default"/>
      </w:rPr>
    </w:lvl>
    <w:lvl w:ilvl="3" w:tplc="041F0001" w:tentative="1">
      <w:start w:val="1"/>
      <w:numFmt w:val="bullet"/>
      <w:lvlText w:val=""/>
      <w:lvlJc w:val="left"/>
      <w:pPr>
        <w:ind w:left="2955" w:hanging="360"/>
      </w:pPr>
      <w:rPr>
        <w:rFonts w:ascii="Symbol" w:hAnsi="Symbol" w:hint="default"/>
      </w:rPr>
    </w:lvl>
    <w:lvl w:ilvl="4" w:tplc="041F0003" w:tentative="1">
      <w:start w:val="1"/>
      <w:numFmt w:val="bullet"/>
      <w:lvlText w:val="o"/>
      <w:lvlJc w:val="left"/>
      <w:pPr>
        <w:ind w:left="3675" w:hanging="360"/>
      </w:pPr>
      <w:rPr>
        <w:rFonts w:ascii="Courier New" w:hAnsi="Courier New" w:cs="Courier New" w:hint="default"/>
      </w:rPr>
    </w:lvl>
    <w:lvl w:ilvl="5" w:tplc="041F0005" w:tentative="1">
      <w:start w:val="1"/>
      <w:numFmt w:val="bullet"/>
      <w:lvlText w:val=""/>
      <w:lvlJc w:val="left"/>
      <w:pPr>
        <w:ind w:left="4395" w:hanging="360"/>
      </w:pPr>
      <w:rPr>
        <w:rFonts w:ascii="Wingdings" w:hAnsi="Wingdings" w:hint="default"/>
      </w:rPr>
    </w:lvl>
    <w:lvl w:ilvl="6" w:tplc="041F0001" w:tentative="1">
      <w:start w:val="1"/>
      <w:numFmt w:val="bullet"/>
      <w:lvlText w:val=""/>
      <w:lvlJc w:val="left"/>
      <w:pPr>
        <w:ind w:left="5115" w:hanging="360"/>
      </w:pPr>
      <w:rPr>
        <w:rFonts w:ascii="Symbol" w:hAnsi="Symbol" w:hint="default"/>
      </w:rPr>
    </w:lvl>
    <w:lvl w:ilvl="7" w:tplc="041F0003" w:tentative="1">
      <w:start w:val="1"/>
      <w:numFmt w:val="bullet"/>
      <w:lvlText w:val="o"/>
      <w:lvlJc w:val="left"/>
      <w:pPr>
        <w:ind w:left="5835" w:hanging="360"/>
      </w:pPr>
      <w:rPr>
        <w:rFonts w:ascii="Courier New" w:hAnsi="Courier New" w:cs="Courier New" w:hint="default"/>
      </w:rPr>
    </w:lvl>
    <w:lvl w:ilvl="8" w:tplc="041F0005" w:tentative="1">
      <w:start w:val="1"/>
      <w:numFmt w:val="bullet"/>
      <w:lvlText w:val=""/>
      <w:lvlJc w:val="left"/>
      <w:pPr>
        <w:ind w:left="6555" w:hanging="360"/>
      </w:pPr>
      <w:rPr>
        <w:rFonts w:ascii="Wingdings" w:hAnsi="Wingdings" w:hint="default"/>
      </w:rPr>
    </w:lvl>
  </w:abstractNum>
  <w:abstractNum w:abstractNumId="4">
    <w:nsid w:val="179E4F77"/>
    <w:multiLevelType w:val="multilevel"/>
    <w:tmpl w:val="8D22F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967B03"/>
    <w:multiLevelType w:val="multilevel"/>
    <w:tmpl w:val="FA1A8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9C1CCA"/>
    <w:multiLevelType w:val="multilevel"/>
    <w:tmpl w:val="5608E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DC227D"/>
    <w:multiLevelType w:val="multilevel"/>
    <w:tmpl w:val="9982A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FD10CD"/>
    <w:multiLevelType w:val="multilevel"/>
    <w:tmpl w:val="77F80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874DF4"/>
    <w:multiLevelType w:val="multilevel"/>
    <w:tmpl w:val="C2EA4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1474FF"/>
    <w:multiLevelType w:val="multilevel"/>
    <w:tmpl w:val="6714F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5C2126"/>
    <w:multiLevelType w:val="multilevel"/>
    <w:tmpl w:val="DBCA7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720A16"/>
    <w:multiLevelType w:val="multilevel"/>
    <w:tmpl w:val="4BA69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500277"/>
    <w:multiLevelType w:val="hybridMultilevel"/>
    <w:tmpl w:val="BE126198"/>
    <w:lvl w:ilvl="0" w:tplc="AE86C34C">
      <w:start w:val="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17F2400"/>
    <w:multiLevelType w:val="multilevel"/>
    <w:tmpl w:val="76844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91F2394"/>
    <w:multiLevelType w:val="multilevel"/>
    <w:tmpl w:val="5C7EA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BE1646A"/>
    <w:multiLevelType w:val="multilevel"/>
    <w:tmpl w:val="E86AB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D2E3BFC"/>
    <w:multiLevelType w:val="multilevel"/>
    <w:tmpl w:val="FAB45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E6E4180"/>
    <w:multiLevelType w:val="multilevel"/>
    <w:tmpl w:val="3B1C0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12279E0"/>
    <w:multiLevelType w:val="multilevel"/>
    <w:tmpl w:val="B3DCB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6C93FAA"/>
    <w:multiLevelType w:val="multilevel"/>
    <w:tmpl w:val="528C3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D2E3334"/>
    <w:multiLevelType w:val="multilevel"/>
    <w:tmpl w:val="3E584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F232777"/>
    <w:multiLevelType w:val="multilevel"/>
    <w:tmpl w:val="9104D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1766D20"/>
    <w:multiLevelType w:val="hybridMultilevel"/>
    <w:tmpl w:val="85BE3F9E"/>
    <w:lvl w:ilvl="0" w:tplc="AE86C34C">
      <w:start w:val="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776138E"/>
    <w:multiLevelType w:val="multilevel"/>
    <w:tmpl w:val="C45C7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8655BC8"/>
    <w:multiLevelType w:val="multilevel"/>
    <w:tmpl w:val="87FA2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88941F2"/>
    <w:multiLevelType w:val="multilevel"/>
    <w:tmpl w:val="25D23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9E45759"/>
    <w:multiLevelType w:val="hybridMultilevel"/>
    <w:tmpl w:val="BE3C8644"/>
    <w:lvl w:ilvl="0" w:tplc="AE86C34C">
      <w:start w:val="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E3A2E49"/>
    <w:multiLevelType w:val="hybridMultilevel"/>
    <w:tmpl w:val="EBEC471A"/>
    <w:lvl w:ilvl="0" w:tplc="AE86C34C">
      <w:start w:val="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5EFD5189"/>
    <w:multiLevelType w:val="multilevel"/>
    <w:tmpl w:val="8B023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1D749F2"/>
    <w:multiLevelType w:val="multilevel"/>
    <w:tmpl w:val="04EC2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C931408"/>
    <w:multiLevelType w:val="hybridMultilevel"/>
    <w:tmpl w:val="4DC0380A"/>
    <w:lvl w:ilvl="0" w:tplc="AE86C34C">
      <w:start w:val="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D0242F8"/>
    <w:multiLevelType w:val="hybridMultilevel"/>
    <w:tmpl w:val="DD1060DE"/>
    <w:lvl w:ilvl="0" w:tplc="AE86C34C">
      <w:start w:val="1"/>
      <w:numFmt w:val="bullet"/>
      <w:lvlText w:val="-"/>
      <w:lvlJc w:val="left"/>
      <w:pPr>
        <w:ind w:left="780" w:hanging="360"/>
      </w:pPr>
      <w:rPr>
        <w:rFonts w:ascii="Arial" w:eastAsia="Times New Roman" w:hAnsi="Arial" w:cs="Aria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33">
    <w:nsid w:val="731E09EF"/>
    <w:multiLevelType w:val="hybridMultilevel"/>
    <w:tmpl w:val="E36073AC"/>
    <w:lvl w:ilvl="0" w:tplc="AE86C34C">
      <w:start w:val="1"/>
      <w:numFmt w:val="bullet"/>
      <w:lvlText w:val="-"/>
      <w:lvlJc w:val="left"/>
      <w:pPr>
        <w:ind w:left="795" w:hanging="360"/>
      </w:pPr>
      <w:rPr>
        <w:rFonts w:ascii="Arial" w:eastAsia="Times New Roman" w:hAnsi="Arial" w:cs="Arial" w:hint="default"/>
      </w:rPr>
    </w:lvl>
    <w:lvl w:ilvl="1" w:tplc="041F0003" w:tentative="1">
      <w:start w:val="1"/>
      <w:numFmt w:val="bullet"/>
      <w:lvlText w:val="o"/>
      <w:lvlJc w:val="left"/>
      <w:pPr>
        <w:ind w:left="1515" w:hanging="360"/>
      </w:pPr>
      <w:rPr>
        <w:rFonts w:ascii="Courier New" w:hAnsi="Courier New" w:cs="Courier New" w:hint="default"/>
      </w:rPr>
    </w:lvl>
    <w:lvl w:ilvl="2" w:tplc="041F0005" w:tentative="1">
      <w:start w:val="1"/>
      <w:numFmt w:val="bullet"/>
      <w:lvlText w:val=""/>
      <w:lvlJc w:val="left"/>
      <w:pPr>
        <w:ind w:left="2235" w:hanging="360"/>
      </w:pPr>
      <w:rPr>
        <w:rFonts w:ascii="Wingdings" w:hAnsi="Wingdings" w:hint="default"/>
      </w:rPr>
    </w:lvl>
    <w:lvl w:ilvl="3" w:tplc="041F0001" w:tentative="1">
      <w:start w:val="1"/>
      <w:numFmt w:val="bullet"/>
      <w:lvlText w:val=""/>
      <w:lvlJc w:val="left"/>
      <w:pPr>
        <w:ind w:left="2955" w:hanging="360"/>
      </w:pPr>
      <w:rPr>
        <w:rFonts w:ascii="Symbol" w:hAnsi="Symbol" w:hint="default"/>
      </w:rPr>
    </w:lvl>
    <w:lvl w:ilvl="4" w:tplc="041F0003" w:tentative="1">
      <w:start w:val="1"/>
      <w:numFmt w:val="bullet"/>
      <w:lvlText w:val="o"/>
      <w:lvlJc w:val="left"/>
      <w:pPr>
        <w:ind w:left="3675" w:hanging="360"/>
      </w:pPr>
      <w:rPr>
        <w:rFonts w:ascii="Courier New" w:hAnsi="Courier New" w:cs="Courier New" w:hint="default"/>
      </w:rPr>
    </w:lvl>
    <w:lvl w:ilvl="5" w:tplc="041F0005" w:tentative="1">
      <w:start w:val="1"/>
      <w:numFmt w:val="bullet"/>
      <w:lvlText w:val=""/>
      <w:lvlJc w:val="left"/>
      <w:pPr>
        <w:ind w:left="4395" w:hanging="360"/>
      </w:pPr>
      <w:rPr>
        <w:rFonts w:ascii="Wingdings" w:hAnsi="Wingdings" w:hint="default"/>
      </w:rPr>
    </w:lvl>
    <w:lvl w:ilvl="6" w:tplc="041F0001" w:tentative="1">
      <w:start w:val="1"/>
      <w:numFmt w:val="bullet"/>
      <w:lvlText w:val=""/>
      <w:lvlJc w:val="left"/>
      <w:pPr>
        <w:ind w:left="5115" w:hanging="360"/>
      </w:pPr>
      <w:rPr>
        <w:rFonts w:ascii="Symbol" w:hAnsi="Symbol" w:hint="default"/>
      </w:rPr>
    </w:lvl>
    <w:lvl w:ilvl="7" w:tplc="041F0003" w:tentative="1">
      <w:start w:val="1"/>
      <w:numFmt w:val="bullet"/>
      <w:lvlText w:val="o"/>
      <w:lvlJc w:val="left"/>
      <w:pPr>
        <w:ind w:left="5835" w:hanging="360"/>
      </w:pPr>
      <w:rPr>
        <w:rFonts w:ascii="Courier New" w:hAnsi="Courier New" w:cs="Courier New" w:hint="default"/>
      </w:rPr>
    </w:lvl>
    <w:lvl w:ilvl="8" w:tplc="041F0005" w:tentative="1">
      <w:start w:val="1"/>
      <w:numFmt w:val="bullet"/>
      <w:lvlText w:val=""/>
      <w:lvlJc w:val="left"/>
      <w:pPr>
        <w:ind w:left="6555" w:hanging="360"/>
      </w:pPr>
      <w:rPr>
        <w:rFonts w:ascii="Wingdings" w:hAnsi="Wingdings" w:hint="default"/>
      </w:rPr>
    </w:lvl>
  </w:abstractNum>
  <w:abstractNum w:abstractNumId="34">
    <w:nsid w:val="74B10A9B"/>
    <w:multiLevelType w:val="hybridMultilevel"/>
    <w:tmpl w:val="438CD3C4"/>
    <w:lvl w:ilvl="0" w:tplc="AE86C34C">
      <w:start w:val="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75050CCA"/>
    <w:multiLevelType w:val="multilevel"/>
    <w:tmpl w:val="A9D01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6417274"/>
    <w:multiLevelType w:val="multilevel"/>
    <w:tmpl w:val="5ACCA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8AF2502"/>
    <w:multiLevelType w:val="multilevel"/>
    <w:tmpl w:val="90FCB4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7BDB56DF"/>
    <w:multiLevelType w:val="multilevel"/>
    <w:tmpl w:val="E5324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DFA232C"/>
    <w:multiLevelType w:val="multilevel"/>
    <w:tmpl w:val="0D421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EB96614"/>
    <w:multiLevelType w:val="multilevel"/>
    <w:tmpl w:val="A3509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1"/>
  </w:num>
  <w:num w:numId="3">
    <w:abstractNumId w:val="36"/>
  </w:num>
  <w:num w:numId="4">
    <w:abstractNumId w:val="18"/>
  </w:num>
  <w:num w:numId="5">
    <w:abstractNumId w:val="30"/>
  </w:num>
  <w:num w:numId="6">
    <w:abstractNumId w:val="7"/>
  </w:num>
  <w:num w:numId="7">
    <w:abstractNumId w:val="8"/>
  </w:num>
  <w:num w:numId="8">
    <w:abstractNumId w:val="21"/>
  </w:num>
  <w:num w:numId="9">
    <w:abstractNumId w:val="19"/>
  </w:num>
  <w:num w:numId="10">
    <w:abstractNumId w:val="0"/>
  </w:num>
  <w:num w:numId="11">
    <w:abstractNumId w:val="2"/>
  </w:num>
  <w:num w:numId="12">
    <w:abstractNumId w:val="6"/>
  </w:num>
  <w:num w:numId="13">
    <w:abstractNumId w:val="35"/>
  </w:num>
  <w:num w:numId="14">
    <w:abstractNumId w:val="22"/>
  </w:num>
  <w:num w:numId="15">
    <w:abstractNumId w:val="29"/>
  </w:num>
  <w:num w:numId="16">
    <w:abstractNumId w:val="24"/>
  </w:num>
  <w:num w:numId="17">
    <w:abstractNumId w:val="12"/>
  </w:num>
  <w:num w:numId="18">
    <w:abstractNumId w:val="38"/>
  </w:num>
  <w:num w:numId="19">
    <w:abstractNumId w:val="17"/>
  </w:num>
  <w:num w:numId="20">
    <w:abstractNumId w:val="15"/>
  </w:num>
  <w:num w:numId="21">
    <w:abstractNumId w:val="26"/>
  </w:num>
  <w:num w:numId="22">
    <w:abstractNumId w:val="39"/>
  </w:num>
  <w:num w:numId="23">
    <w:abstractNumId w:val="16"/>
  </w:num>
  <w:num w:numId="24">
    <w:abstractNumId w:val="9"/>
  </w:num>
  <w:num w:numId="25">
    <w:abstractNumId w:val="5"/>
  </w:num>
  <w:num w:numId="26">
    <w:abstractNumId w:val="4"/>
  </w:num>
  <w:num w:numId="27">
    <w:abstractNumId w:val="40"/>
  </w:num>
  <w:num w:numId="28">
    <w:abstractNumId w:val="20"/>
  </w:num>
  <w:num w:numId="29">
    <w:abstractNumId w:val="10"/>
  </w:num>
  <w:num w:numId="30">
    <w:abstractNumId w:val="25"/>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32"/>
  </w:num>
  <w:num w:numId="34">
    <w:abstractNumId w:val="23"/>
  </w:num>
  <w:num w:numId="35">
    <w:abstractNumId w:val="27"/>
  </w:num>
  <w:num w:numId="36">
    <w:abstractNumId w:val="33"/>
  </w:num>
  <w:num w:numId="37">
    <w:abstractNumId w:val="1"/>
  </w:num>
  <w:num w:numId="38">
    <w:abstractNumId w:val="28"/>
  </w:num>
  <w:num w:numId="39">
    <w:abstractNumId w:val="31"/>
  </w:num>
  <w:num w:numId="40">
    <w:abstractNumId w:val="34"/>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C90"/>
    <w:rsid w:val="000239AE"/>
    <w:rsid w:val="0003295D"/>
    <w:rsid w:val="0005373B"/>
    <w:rsid w:val="00062FB7"/>
    <w:rsid w:val="00085A74"/>
    <w:rsid w:val="000D2D99"/>
    <w:rsid w:val="00137561"/>
    <w:rsid w:val="00147041"/>
    <w:rsid w:val="001706E0"/>
    <w:rsid w:val="00190F1E"/>
    <w:rsid w:val="001B4F13"/>
    <w:rsid w:val="0023183F"/>
    <w:rsid w:val="00296637"/>
    <w:rsid w:val="002E490F"/>
    <w:rsid w:val="003008D5"/>
    <w:rsid w:val="003A41F6"/>
    <w:rsid w:val="003D4BF7"/>
    <w:rsid w:val="003D5A63"/>
    <w:rsid w:val="003F4021"/>
    <w:rsid w:val="00412881"/>
    <w:rsid w:val="00431EB8"/>
    <w:rsid w:val="0043553F"/>
    <w:rsid w:val="00454FBD"/>
    <w:rsid w:val="0046340C"/>
    <w:rsid w:val="00463C8C"/>
    <w:rsid w:val="004948C0"/>
    <w:rsid w:val="004B172E"/>
    <w:rsid w:val="00505A6F"/>
    <w:rsid w:val="00506587"/>
    <w:rsid w:val="00515F34"/>
    <w:rsid w:val="00516E83"/>
    <w:rsid w:val="005B2532"/>
    <w:rsid w:val="005D7B78"/>
    <w:rsid w:val="005E254A"/>
    <w:rsid w:val="0060314C"/>
    <w:rsid w:val="00625F26"/>
    <w:rsid w:val="0065783B"/>
    <w:rsid w:val="006966DA"/>
    <w:rsid w:val="006B23F5"/>
    <w:rsid w:val="00735A89"/>
    <w:rsid w:val="00735B4F"/>
    <w:rsid w:val="00784C18"/>
    <w:rsid w:val="007A4F4D"/>
    <w:rsid w:val="007E0ACB"/>
    <w:rsid w:val="007F3386"/>
    <w:rsid w:val="008023DD"/>
    <w:rsid w:val="00813E3A"/>
    <w:rsid w:val="00814C90"/>
    <w:rsid w:val="00837502"/>
    <w:rsid w:val="00872EA9"/>
    <w:rsid w:val="00891AFD"/>
    <w:rsid w:val="00892C25"/>
    <w:rsid w:val="008D6DEA"/>
    <w:rsid w:val="00934E57"/>
    <w:rsid w:val="009B31D5"/>
    <w:rsid w:val="00A04026"/>
    <w:rsid w:val="00A35FC3"/>
    <w:rsid w:val="00A93588"/>
    <w:rsid w:val="00AD0FB3"/>
    <w:rsid w:val="00B27C06"/>
    <w:rsid w:val="00B407CC"/>
    <w:rsid w:val="00B44F5C"/>
    <w:rsid w:val="00B5022B"/>
    <w:rsid w:val="00BB1B70"/>
    <w:rsid w:val="00BB5E1B"/>
    <w:rsid w:val="00C34DC3"/>
    <w:rsid w:val="00C85D03"/>
    <w:rsid w:val="00CA769C"/>
    <w:rsid w:val="00D26308"/>
    <w:rsid w:val="00D823EE"/>
    <w:rsid w:val="00D833E8"/>
    <w:rsid w:val="00D846EB"/>
    <w:rsid w:val="00D96E1B"/>
    <w:rsid w:val="00DC746A"/>
    <w:rsid w:val="00DF3668"/>
    <w:rsid w:val="00E04A89"/>
    <w:rsid w:val="00E656B3"/>
    <w:rsid w:val="00E82DC5"/>
    <w:rsid w:val="00EA6E86"/>
    <w:rsid w:val="00EB0C05"/>
    <w:rsid w:val="00F13194"/>
    <w:rsid w:val="00F24FEA"/>
    <w:rsid w:val="00F7187F"/>
    <w:rsid w:val="00FB0422"/>
    <w:rsid w:val="00FB05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C6C544-F201-4DCD-AA91-10AD2ED76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27C0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27C06"/>
  </w:style>
  <w:style w:type="paragraph" w:styleId="Altbilgi">
    <w:name w:val="footer"/>
    <w:basedOn w:val="Normal"/>
    <w:link w:val="AltbilgiChar"/>
    <w:uiPriority w:val="99"/>
    <w:unhideWhenUsed/>
    <w:rsid w:val="00B27C0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27C06"/>
  </w:style>
  <w:style w:type="paragraph" w:styleId="ListeParagraf">
    <w:name w:val="List Paragraph"/>
    <w:basedOn w:val="Normal"/>
    <w:uiPriority w:val="34"/>
    <w:qFormat/>
    <w:rsid w:val="00A35FC3"/>
    <w:pPr>
      <w:ind w:left="720"/>
      <w:contextualSpacing/>
    </w:pPr>
  </w:style>
  <w:style w:type="paragraph" w:styleId="NormalWeb">
    <w:name w:val="Normal (Web)"/>
    <w:basedOn w:val="Normal"/>
    <w:uiPriority w:val="99"/>
    <w:unhideWhenUsed/>
    <w:rsid w:val="00891AFD"/>
    <w:pPr>
      <w:spacing w:before="100" w:beforeAutospacing="1" w:after="100" w:afterAutospacing="1" w:line="240" w:lineRule="auto"/>
    </w:pPr>
    <w:rPr>
      <w:rFonts w:ascii="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C746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C74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92971">
      <w:bodyDiv w:val="1"/>
      <w:marLeft w:val="0"/>
      <w:marRight w:val="0"/>
      <w:marTop w:val="0"/>
      <w:marBottom w:val="0"/>
      <w:divBdr>
        <w:top w:val="none" w:sz="0" w:space="0" w:color="auto"/>
        <w:left w:val="none" w:sz="0" w:space="0" w:color="auto"/>
        <w:bottom w:val="none" w:sz="0" w:space="0" w:color="auto"/>
        <w:right w:val="none" w:sz="0" w:space="0" w:color="auto"/>
      </w:divBdr>
      <w:divsChild>
        <w:div w:id="130221273">
          <w:marLeft w:val="0"/>
          <w:marRight w:val="0"/>
          <w:marTop w:val="0"/>
          <w:marBottom w:val="0"/>
          <w:divBdr>
            <w:top w:val="none" w:sz="0" w:space="0" w:color="auto"/>
            <w:left w:val="none" w:sz="0" w:space="0" w:color="auto"/>
            <w:bottom w:val="none" w:sz="0" w:space="0" w:color="auto"/>
            <w:right w:val="none" w:sz="0" w:space="0" w:color="auto"/>
          </w:divBdr>
          <w:divsChild>
            <w:div w:id="458885267">
              <w:marLeft w:val="0"/>
              <w:marRight w:val="0"/>
              <w:marTop w:val="0"/>
              <w:marBottom w:val="0"/>
              <w:divBdr>
                <w:top w:val="none" w:sz="0" w:space="0" w:color="auto"/>
                <w:left w:val="none" w:sz="0" w:space="0" w:color="auto"/>
                <w:bottom w:val="none" w:sz="0" w:space="0" w:color="auto"/>
                <w:right w:val="none" w:sz="0" w:space="0" w:color="auto"/>
              </w:divBdr>
              <w:divsChild>
                <w:div w:id="96195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3696">
      <w:bodyDiv w:val="1"/>
      <w:marLeft w:val="0"/>
      <w:marRight w:val="0"/>
      <w:marTop w:val="0"/>
      <w:marBottom w:val="0"/>
      <w:divBdr>
        <w:top w:val="none" w:sz="0" w:space="0" w:color="auto"/>
        <w:left w:val="none" w:sz="0" w:space="0" w:color="auto"/>
        <w:bottom w:val="none" w:sz="0" w:space="0" w:color="auto"/>
        <w:right w:val="none" w:sz="0" w:space="0" w:color="auto"/>
      </w:divBdr>
    </w:div>
    <w:div w:id="111553726">
      <w:bodyDiv w:val="1"/>
      <w:marLeft w:val="0"/>
      <w:marRight w:val="0"/>
      <w:marTop w:val="0"/>
      <w:marBottom w:val="0"/>
      <w:divBdr>
        <w:top w:val="none" w:sz="0" w:space="0" w:color="auto"/>
        <w:left w:val="none" w:sz="0" w:space="0" w:color="auto"/>
        <w:bottom w:val="none" w:sz="0" w:space="0" w:color="auto"/>
        <w:right w:val="none" w:sz="0" w:space="0" w:color="auto"/>
      </w:divBdr>
      <w:divsChild>
        <w:div w:id="1175194828">
          <w:marLeft w:val="0"/>
          <w:marRight w:val="0"/>
          <w:marTop w:val="0"/>
          <w:marBottom w:val="0"/>
          <w:divBdr>
            <w:top w:val="none" w:sz="0" w:space="0" w:color="auto"/>
            <w:left w:val="none" w:sz="0" w:space="0" w:color="auto"/>
            <w:bottom w:val="none" w:sz="0" w:space="0" w:color="auto"/>
            <w:right w:val="none" w:sz="0" w:space="0" w:color="auto"/>
          </w:divBdr>
          <w:divsChild>
            <w:div w:id="1319269486">
              <w:marLeft w:val="0"/>
              <w:marRight w:val="0"/>
              <w:marTop w:val="0"/>
              <w:marBottom w:val="0"/>
              <w:divBdr>
                <w:top w:val="none" w:sz="0" w:space="0" w:color="auto"/>
                <w:left w:val="none" w:sz="0" w:space="0" w:color="auto"/>
                <w:bottom w:val="none" w:sz="0" w:space="0" w:color="auto"/>
                <w:right w:val="none" w:sz="0" w:space="0" w:color="auto"/>
              </w:divBdr>
              <w:divsChild>
                <w:div w:id="3474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735256">
      <w:bodyDiv w:val="1"/>
      <w:marLeft w:val="0"/>
      <w:marRight w:val="0"/>
      <w:marTop w:val="0"/>
      <w:marBottom w:val="0"/>
      <w:divBdr>
        <w:top w:val="none" w:sz="0" w:space="0" w:color="auto"/>
        <w:left w:val="none" w:sz="0" w:space="0" w:color="auto"/>
        <w:bottom w:val="none" w:sz="0" w:space="0" w:color="auto"/>
        <w:right w:val="none" w:sz="0" w:space="0" w:color="auto"/>
      </w:divBdr>
    </w:div>
    <w:div w:id="326326695">
      <w:bodyDiv w:val="1"/>
      <w:marLeft w:val="0"/>
      <w:marRight w:val="0"/>
      <w:marTop w:val="0"/>
      <w:marBottom w:val="0"/>
      <w:divBdr>
        <w:top w:val="none" w:sz="0" w:space="0" w:color="auto"/>
        <w:left w:val="none" w:sz="0" w:space="0" w:color="auto"/>
        <w:bottom w:val="none" w:sz="0" w:space="0" w:color="auto"/>
        <w:right w:val="none" w:sz="0" w:space="0" w:color="auto"/>
      </w:divBdr>
    </w:div>
    <w:div w:id="377628290">
      <w:bodyDiv w:val="1"/>
      <w:marLeft w:val="0"/>
      <w:marRight w:val="0"/>
      <w:marTop w:val="0"/>
      <w:marBottom w:val="0"/>
      <w:divBdr>
        <w:top w:val="none" w:sz="0" w:space="0" w:color="auto"/>
        <w:left w:val="none" w:sz="0" w:space="0" w:color="auto"/>
        <w:bottom w:val="none" w:sz="0" w:space="0" w:color="auto"/>
        <w:right w:val="none" w:sz="0" w:space="0" w:color="auto"/>
      </w:divBdr>
      <w:divsChild>
        <w:div w:id="2052724915">
          <w:marLeft w:val="0"/>
          <w:marRight w:val="0"/>
          <w:marTop w:val="0"/>
          <w:marBottom w:val="0"/>
          <w:divBdr>
            <w:top w:val="none" w:sz="0" w:space="0" w:color="auto"/>
            <w:left w:val="none" w:sz="0" w:space="0" w:color="auto"/>
            <w:bottom w:val="none" w:sz="0" w:space="0" w:color="auto"/>
            <w:right w:val="none" w:sz="0" w:space="0" w:color="auto"/>
          </w:divBdr>
          <w:divsChild>
            <w:div w:id="1235705686">
              <w:marLeft w:val="0"/>
              <w:marRight w:val="0"/>
              <w:marTop w:val="0"/>
              <w:marBottom w:val="0"/>
              <w:divBdr>
                <w:top w:val="none" w:sz="0" w:space="0" w:color="auto"/>
                <w:left w:val="none" w:sz="0" w:space="0" w:color="auto"/>
                <w:bottom w:val="none" w:sz="0" w:space="0" w:color="auto"/>
                <w:right w:val="none" w:sz="0" w:space="0" w:color="auto"/>
              </w:divBdr>
              <w:divsChild>
                <w:div w:id="1192569801">
                  <w:marLeft w:val="0"/>
                  <w:marRight w:val="0"/>
                  <w:marTop w:val="552"/>
                  <w:marBottom w:val="0"/>
                  <w:divBdr>
                    <w:top w:val="none" w:sz="0" w:space="0" w:color="auto"/>
                    <w:left w:val="none" w:sz="0" w:space="0" w:color="auto"/>
                    <w:bottom w:val="none" w:sz="0" w:space="0" w:color="auto"/>
                    <w:right w:val="none" w:sz="0" w:space="0" w:color="auto"/>
                  </w:divBdr>
                  <w:divsChild>
                    <w:div w:id="1835100112">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917475">
      <w:bodyDiv w:val="1"/>
      <w:marLeft w:val="0"/>
      <w:marRight w:val="0"/>
      <w:marTop w:val="0"/>
      <w:marBottom w:val="0"/>
      <w:divBdr>
        <w:top w:val="none" w:sz="0" w:space="0" w:color="auto"/>
        <w:left w:val="none" w:sz="0" w:space="0" w:color="auto"/>
        <w:bottom w:val="none" w:sz="0" w:space="0" w:color="auto"/>
        <w:right w:val="none" w:sz="0" w:space="0" w:color="auto"/>
      </w:divBdr>
      <w:divsChild>
        <w:div w:id="450828544">
          <w:marLeft w:val="0"/>
          <w:marRight w:val="0"/>
          <w:marTop w:val="0"/>
          <w:marBottom w:val="0"/>
          <w:divBdr>
            <w:top w:val="none" w:sz="0" w:space="0" w:color="auto"/>
            <w:left w:val="none" w:sz="0" w:space="0" w:color="auto"/>
            <w:bottom w:val="none" w:sz="0" w:space="0" w:color="auto"/>
            <w:right w:val="none" w:sz="0" w:space="0" w:color="auto"/>
          </w:divBdr>
          <w:divsChild>
            <w:div w:id="95637020">
              <w:marLeft w:val="0"/>
              <w:marRight w:val="0"/>
              <w:marTop w:val="0"/>
              <w:marBottom w:val="0"/>
              <w:divBdr>
                <w:top w:val="none" w:sz="0" w:space="0" w:color="auto"/>
                <w:left w:val="none" w:sz="0" w:space="0" w:color="auto"/>
                <w:bottom w:val="none" w:sz="0" w:space="0" w:color="auto"/>
                <w:right w:val="none" w:sz="0" w:space="0" w:color="auto"/>
              </w:divBdr>
              <w:divsChild>
                <w:div w:id="1691450247">
                  <w:marLeft w:val="0"/>
                  <w:marRight w:val="0"/>
                  <w:marTop w:val="552"/>
                  <w:marBottom w:val="0"/>
                  <w:divBdr>
                    <w:top w:val="none" w:sz="0" w:space="0" w:color="auto"/>
                    <w:left w:val="none" w:sz="0" w:space="0" w:color="auto"/>
                    <w:bottom w:val="none" w:sz="0" w:space="0" w:color="auto"/>
                    <w:right w:val="none" w:sz="0" w:space="0" w:color="auto"/>
                  </w:divBdr>
                  <w:divsChild>
                    <w:div w:id="1723826021">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83504">
      <w:bodyDiv w:val="1"/>
      <w:marLeft w:val="0"/>
      <w:marRight w:val="0"/>
      <w:marTop w:val="0"/>
      <w:marBottom w:val="0"/>
      <w:divBdr>
        <w:top w:val="none" w:sz="0" w:space="0" w:color="auto"/>
        <w:left w:val="none" w:sz="0" w:space="0" w:color="auto"/>
        <w:bottom w:val="none" w:sz="0" w:space="0" w:color="auto"/>
        <w:right w:val="none" w:sz="0" w:space="0" w:color="auto"/>
      </w:divBdr>
    </w:div>
    <w:div w:id="859318821">
      <w:bodyDiv w:val="1"/>
      <w:marLeft w:val="0"/>
      <w:marRight w:val="0"/>
      <w:marTop w:val="0"/>
      <w:marBottom w:val="0"/>
      <w:divBdr>
        <w:top w:val="none" w:sz="0" w:space="0" w:color="auto"/>
        <w:left w:val="none" w:sz="0" w:space="0" w:color="auto"/>
        <w:bottom w:val="none" w:sz="0" w:space="0" w:color="auto"/>
        <w:right w:val="none" w:sz="0" w:space="0" w:color="auto"/>
      </w:divBdr>
      <w:divsChild>
        <w:div w:id="27489283">
          <w:marLeft w:val="0"/>
          <w:marRight w:val="0"/>
          <w:marTop w:val="0"/>
          <w:marBottom w:val="0"/>
          <w:divBdr>
            <w:top w:val="none" w:sz="0" w:space="0" w:color="auto"/>
            <w:left w:val="none" w:sz="0" w:space="0" w:color="auto"/>
            <w:bottom w:val="none" w:sz="0" w:space="0" w:color="auto"/>
            <w:right w:val="none" w:sz="0" w:space="0" w:color="auto"/>
          </w:divBdr>
          <w:divsChild>
            <w:div w:id="1350138288">
              <w:marLeft w:val="0"/>
              <w:marRight w:val="0"/>
              <w:marTop w:val="0"/>
              <w:marBottom w:val="0"/>
              <w:divBdr>
                <w:top w:val="none" w:sz="0" w:space="0" w:color="auto"/>
                <w:left w:val="none" w:sz="0" w:space="0" w:color="auto"/>
                <w:bottom w:val="none" w:sz="0" w:space="0" w:color="auto"/>
                <w:right w:val="none" w:sz="0" w:space="0" w:color="auto"/>
              </w:divBdr>
              <w:divsChild>
                <w:div w:id="1901477832">
                  <w:marLeft w:val="0"/>
                  <w:marRight w:val="0"/>
                  <w:marTop w:val="0"/>
                  <w:marBottom w:val="0"/>
                  <w:divBdr>
                    <w:top w:val="none" w:sz="0" w:space="0" w:color="auto"/>
                    <w:left w:val="none" w:sz="0" w:space="0" w:color="auto"/>
                    <w:bottom w:val="none" w:sz="0" w:space="0" w:color="auto"/>
                    <w:right w:val="none" w:sz="0" w:space="0" w:color="auto"/>
                  </w:divBdr>
                </w:div>
                <w:div w:id="30888751">
                  <w:marLeft w:val="0"/>
                  <w:marRight w:val="0"/>
                  <w:marTop w:val="0"/>
                  <w:marBottom w:val="0"/>
                  <w:divBdr>
                    <w:top w:val="none" w:sz="0" w:space="0" w:color="auto"/>
                    <w:left w:val="none" w:sz="0" w:space="0" w:color="auto"/>
                    <w:bottom w:val="none" w:sz="0" w:space="0" w:color="auto"/>
                    <w:right w:val="none" w:sz="0" w:space="0" w:color="auto"/>
                  </w:divBdr>
                </w:div>
                <w:div w:id="1490443230">
                  <w:marLeft w:val="0"/>
                  <w:marRight w:val="0"/>
                  <w:marTop w:val="0"/>
                  <w:marBottom w:val="0"/>
                  <w:divBdr>
                    <w:top w:val="none" w:sz="0" w:space="0" w:color="auto"/>
                    <w:left w:val="none" w:sz="0" w:space="0" w:color="auto"/>
                    <w:bottom w:val="none" w:sz="0" w:space="0" w:color="auto"/>
                    <w:right w:val="none" w:sz="0" w:space="0" w:color="auto"/>
                  </w:divBdr>
                </w:div>
                <w:div w:id="1828398198">
                  <w:marLeft w:val="0"/>
                  <w:marRight w:val="0"/>
                  <w:marTop w:val="0"/>
                  <w:marBottom w:val="0"/>
                  <w:divBdr>
                    <w:top w:val="none" w:sz="0" w:space="0" w:color="auto"/>
                    <w:left w:val="none" w:sz="0" w:space="0" w:color="auto"/>
                    <w:bottom w:val="none" w:sz="0" w:space="0" w:color="auto"/>
                    <w:right w:val="none" w:sz="0" w:space="0" w:color="auto"/>
                  </w:divBdr>
                </w:div>
                <w:div w:id="1293051135">
                  <w:marLeft w:val="0"/>
                  <w:marRight w:val="0"/>
                  <w:marTop w:val="0"/>
                  <w:marBottom w:val="0"/>
                  <w:divBdr>
                    <w:top w:val="none" w:sz="0" w:space="0" w:color="auto"/>
                    <w:left w:val="none" w:sz="0" w:space="0" w:color="auto"/>
                    <w:bottom w:val="none" w:sz="0" w:space="0" w:color="auto"/>
                    <w:right w:val="none" w:sz="0" w:space="0" w:color="auto"/>
                  </w:divBdr>
                </w:div>
                <w:div w:id="1031149754">
                  <w:marLeft w:val="0"/>
                  <w:marRight w:val="0"/>
                  <w:marTop w:val="0"/>
                  <w:marBottom w:val="0"/>
                  <w:divBdr>
                    <w:top w:val="none" w:sz="0" w:space="0" w:color="auto"/>
                    <w:left w:val="none" w:sz="0" w:space="0" w:color="auto"/>
                    <w:bottom w:val="none" w:sz="0" w:space="0" w:color="auto"/>
                    <w:right w:val="none" w:sz="0" w:space="0" w:color="auto"/>
                  </w:divBdr>
                </w:div>
                <w:div w:id="512304753">
                  <w:marLeft w:val="0"/>
                  <w:marRight w:val="0"/>
                  <w:marTop w:val="0"/>
                  <w:marBottom w:val="0"/>
                  <w:divBdr>
                    <w:top w:val="none" w:sz="0" w:space="0" w:color="auto"/>
                    <w:left w:val="none" w:sz="0" w:space="0" w:color="auto"/>
                    <w:bottom w:val="none" w:sz="0" w:space="0" w:color="auto"/>
                    <w:right w:val="none" w:sz="0" w:space="0" w:color="auto"/>
                  </w:divBdr>
                </w:div>
                <w:div w:id="2109229304">
                  <w:marLeft w:val="0"/>
                  <w:marRight w:val="0"/>
                  <w:marTop w:val="0"/>
                  <w:marBottom w:val="0"/>
                  <w:divBdr>
                    <w:top w:val="none" w:sz="0" w:space="0" w:color="auto"/>
                    <w:left w:val="none" w:sz="0" w:space="0" w:color="auto"/>
                    <w:bottom w:val="none" w:sz="0" w:space="0" w:color="auto"/>
                    <w:right w:val="none" w:sz="0" w:space="0" w:color="auto"/>
                  </w:divBdr>
                </w:div>
                <w:div w:id="17187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65591">
      <w:bodyDiv w:val="1"/>
      <w:marLeft w:val="0"/>
      <w:marRight w:val="0"/>
      <w:marTop w:val="0"/>
      <w:marBottom w:val="0"/>
      <w:divBdr>
        <w:top w:val="none" w:sz="0" w:space="0" w:color="auto"/>
        <w:left w:val="none" w:sz="0" w:space="0" w:color="auto"/>
        <w:bottom w:val="none" w:sz="0" w:space="0" w:color="auto"/>
        <w:right w:val="none" w:sz="0" w:space="0" w:color="auto"/>
      </w:divBdr>
    </w:div>
    <w:div w:id="1286961915">
      <w:bodyDiv w:val="1"/>
      <w:marLeft w:val="0"/>
      <w:marRight w:val="0"/>
      <w:marTop w:val="0"/>
      <w:marBottom w:val="0"/>
      <w:divBdr>
        <w:top w:val="none" w:sz="0" w:space="0" w:color="auto"/>
        <w:left w:val="none" w:sz="0" w:space="0" w:color="auto"/>
        <w:bottom w:val="none" w:sz="0" w:space="0" w:color="auto"/>
        <w:right w:val="none" w:sz="0" w:space="0" w:color="auto"/>
      </w:divBdr>
      <w:divsChild>
        <w:div w:id="895627012">
          <w:marLeft w:val="0"/>
          <w:marRight w:val="0"/>
          <w:marTop w:val="0"/>
          <w:marBottom w:val="0"/>
          <w:divBdr>
            <w:top w:val="none" w:sz="0" w:space="0" w:color="auto"/>
            <w:left w:val="none" w:sz="0" w:space="0" w:color="auto"/>
            <w:bottom w:val="none" w:sz="0" w:space="0" w:color="auto"/>
            <w:right w:val="none" w:sz="0" w:space="0" w:color="auto"/>
          </w:divBdr>
          <w:divsChild>
            <w:div w:id="829061623">
              <w:marLeft w:val="0"/>
              <w:marRight w:val="0"/>
              <w:marTop w:val="0"/>
              <w:marBottom w:val="0"/>
              <w:divBdr>
                <w:top w:val="none" w:sz="0" w:space="0" w:color="auto"/>
                <w:left w:val="none" w:sz="0" w:space="0" w:color="auto"/>
                <w:bottom w:val="none" w:sz="0" w:space="0" w:color="auto"/>
                <w:right w:val="none" w:sz="0" w:space="0" w:color="auto"/>
              </w:divBdr>
              <w:divsChild>
                <w:div w:id="679702237">
                  <w:marLeft w:val="0"/>
                  <w:marRight w:val="0"/>
                  <w:marTop w:val="552"/>
                  <w:marBottom w:val="0"/>
                  <w:divBdr>
                    <w:top w:val="none" w:sz="0" w:space="0" w:color="auto"/>
                    <w:left w:val="none" w:sz="0" w:space="0" w:color="auto"/>
                    <w:bottom w:val="none" w:sz="0" w:space="0" w:color="auto"/>
                    <w:right w:val="none" w:sz="0" w:space="0" w:color="auto"/>
                  </w:divBdr>
                  <w:divsChild>
                    <w:div w:id="761872443">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66647">
      <w:bodyDiv w:val="1"/>
      <w:marLeft w:val="0"/>
      <w:marRight w:val="0"/>
      <w:marTop w:val="0"/>
      <w:marBottom w:val="0"/>
      <w:divBdr>
        <w:top w:val="none" w:sz="0" w:space="0" w:color="auto"/>
        <w:left w:val="none" w:sz="0" w:space="0" w:color="auto"/>
        <w:bottom w:val="none" w:sz="0" w:space="0" w:color="auto"/>
        <w:right w:val="none" w:sz="0" w:space="0" w:color="auto"/>
      </w:divBdr>
      <w:divsChild>
        <w:div w:id="1997685800">
          <w:marLeft w:val="0"/>
          <w:marRight w:val="0"/>
          <w:marTop w:val="0"/>
          <w:marBottom w:val="0"/>
          <w:divBdr>
            <w:top w:val="none" w:sz="0" w:space="0" w:color="auto"/>
            <w:left w:val="none" w:sz="0" w:space="0" w:color="auto"/>
            <w:bottom w:val="none" w:sz="0" w:space="0" w:color="auto"/>
            <w:right w:val="none" w:sz="0" w:space="0" w:color="auto"/>
          </w:divBdr>
          <w:divsChild>
            <w:div w:id="1851793440">
              <w:marLeft w:val="0"/>
              <w:marRight w:val="0"/>
              <w:marTop w:val="0"/>
              <w:marBottom w:val="0"/>
              <w:divBdr>
                <w:top w:val="none" w:sz="0" w:space="0" w:color="auto"/>
                <w:left w:val="none" w:sz="0" w:space="0" w:color="auto"/>
                <w:bottom w:val="none" w:sz="0" w:space="0" w:color="auto"/>
                <w:right w:val="none" w:sz="0" w:space="0" w:color="auto"/>
              </w:divBdr>
              <w:divsChild>
                <w:div w:id="1376470805">
                  <w:marLeft w:val="0"/>
                  <w:marRight w:val="0"/>
                  <w:marTop w:val="0"/>
                  <w:marBottom w:val="0"/>
                  <w:divBdr>
                    <w:top w:val="none" w:sz="0" w:space="0" w:color="auto"/>
                    <w:left w:val="none" w:sz="0" w:space="0" w:color="auto"/>
                    <w:bottom w:val="none" w:sz="0" w:space="0" w:color="auto"/>
                    <w:right w:val="none" w:sz="0" w:space="0" w:color="auto"/>
                  </w:divBdr>
                </w:div>
                <w:div w:id="445732342">
                  <w:marLeft w:val="0"/>
                  <w:marRight w:val="0"/>
                  <w:marTop w:val="0"/>
                  <w:marBottom w:val="0"/>
                  <w:divBdr>
                    <w:top w:val="none" w:sz="0" w:space="0" w:color="auto"/>
                    <w:left w:val="none" w:sz="0" w:space="0" w:color="auto"/>
                    <w:bottom w:val="none" w:sz="0" w:space="0" w:color="auto"/>
                    <w:right w:val="none" w:sz="0" w:space="0" w:color="auto"/>
                  </w:divBdr>
                </w:div>
                <w:div w:id="424419401">
                  <w:marLeft w:val="0"/>
                  <w:marRight w:val="0"/>
                  <w:marTop w:val="0"/>
                  <w:marBottom w:val="0"/>
                  <w:divBdr>
                    <w:top w:val="none" w:sz="0" w:space="0" w:color="auto"/>
                    <w:left w:val="none" w:sz="0" w:space="0" w:color="auto"/>
                    <w:bottom w:val="none" w:sz="0" w:space="0" w:color="auto"/>
                    <w:right w:val="none" w:sz="0" w:space="0" w:color="auto"/>
                  </w:divBdr>
                </w:div>
                <w:div w:id="407768931">
                  <w:marLeft w:val="0"/>
                  <w:marRight w:val="0"/>
                  <w:marTop w:val="0"/>
                  <w:marBottom w:val="0"/>
                  <w:divBdr>
                    <w:top w:val="none" w:sz="0" w:space="0" w:color="auto"/>
                    <w:left w:val="none" w:sz="0" w:space="0" w:color="auto"/>
                    <w:bottom w:val="none" w:sz="0" w:space="0" w:color="auto"/>
                    <w:right w:val="none" w:sz="0" w:space="0" w:color="auto"/>
                  </w:divBdr>
                </w:div>
                <w:div w:id="130647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2748">
      <w:bodyDiv w:val="1"/>
      <w:marLeft w:val="0"/>
      <w:marRight w:val="0"/>
      <w:marTop w:val="0"/>
      <w:marBottom w:val="0"/>
      <w:divBdr>
        <w:top w:val="none" w:sz="0" w:space="0" w:color="auto"/>
        <w:left w:val="none" w:sz="0" w:space="0" w:color="auto"/>
        <w:bottom w:val="none" w:sz="0" w:space="0" w:color="auto"/>
        <w:right w:val="none" w:sz="0" w:space="0" w:color="auto"/>
      </w:divBdr>
      <w:divsChild>
        <w:div w:id="1539119618">
          <w:marLeft w:val="0"/>
          <w:marRight w:val="0"/>
          <w:marTop w:val="0"/>
          <w:marBottom w:val="0"/>
          <w:divBdr>
            <w:top w:val="none" w:sz="0" w:space="0" w:color="auto"/>
            <w:left w:val="none" w:sz="0" w:space="0" w:color="auto"/>
            <w:bottom w:val="none" w:sz="0" w:space="0" w:color="auto"/>
            <w:right w:val="none" w:sz="0" w:space="0" w:color="auto"/>
          </w:divBdr>
          <w:divsChild>
            <w:div w:id="605698171">
              <w:marLeft w:val="0"/>
              <w:marRight w:val="0"/>
              <w:marTop w:val="0"/>
              <w:marBottom w:val="0"/>
              <w:divBdr>
                <w:top w:val="none" w:sz="0" w:space="0" w:color="auto"/>
                <w:left w:val="none" w:sz="0" w:space="0" w:color="auto"/>
                <w:bottom w:val="none" w:sz="0" w:space="0" w:color="auto"/>
                <w:right w:val="none" w:sz="0" w:space="0" w:color="auto"/>
              </w:divBdr>
              <w:divsChild>
                <w:div w:id="91392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302150">
      <w:bodyDiv w:val="1"/>
      <w:marLeft w:val="0"/>
      <w:marRight w:val="0"/>
      <w:marTop w:val="0"/>
      <w:marBottom w:val="0"/>
      <w:divBdr>
        <w:top w:val="none" w:sz="0" w:space="0" w:color="auto"/>
        <w:left w:val="none" w:sz="0" w:space="0" w:color="auto"/>
        <w:bottom w:val="none" w:sz="0" w:space="0" w:color="auto"/>
        <w:right w:val="none" w:sz="0" w:space="0" w:color="auto"/>
      </w:divBdr>
    </w:div>
    <w:div w:id="1787770931">
      <w:bodyDiv w:val="1"/>
      <w:marLeft w:val="0"/>
      <w:marRight w:val="0"/>
      <w:marTop w:val="0"/>
      <w:marBottom w:val="0"/>
      <w:divBdr>
        <w:top w:val="none" w:sz="0" w:space="0" w:color="auto"/>
        <w:left w:val="none" w:sz="0" w:space="0" w:color="auto"/>
        <w:bottom w:val="none" w:sz="0" w:space="0" w:color="auto"/>
        <w:right w:val="none" w:sz="0" w:space="0" w:color="auto"/>
      </w:divBdr>
      <w:divsChild>
        <w:div w:id="788206212">
          <w:marLeft w:val="0"/>
          <w:marRight w:val="0"/>
          <w:marTop w:val="0"/>
          <w:marBottom w:val="0"/>
          <w:divBdr>
            <w:top w:val="none" w:sz="0" w:space="0" w:color="auto"/>
            <w:left w:val="none" w:sz="0" w:space="0" w:color="auto"/>
            <w:bottom w:val="none" w:sz="0" w:space="0" w:color="auto"/>
            <w:right w:val="none" w:sz="0" w:space="0" w:color="auto"/>
          </w:divBdr>
          <w:divsChild>
            <w:div w:id="614866564">
              <w:marLeft w:val="0"/>
              <w:marRight w:val="0"/>
              <w:marTop w:val="0"/>
              <w:marBottom w:val="0"/>
              <w:divBdr>
                <w:top w:val="none" w:sz="0" w:space="0" w:color="auto"/>
                <w:left w:val="none" w:sz="0" w:space="0" w:color="auto"/>
                <w:bottom w:val="none" w:sz="0" w:space="0" w:color="auto"/>
                <w:right w:val="none" w:sz="0" w:space="0" w:color="auto"/>
              </w:divBdr>
              <w:divsChild>
                <w:div w:id="740907776">
                  <w:marLeft w:val="0"/>
                  <w:marRight w:val="0"/>
                  <w:marTop w:val="0"/>
                  <w:marBottom w:val="0"/>
                  <w:divBdr>
                    <w:top w:val="none" w:sz="0" w:space="0" w:color="auto"/>
                    <w:left w:val="none" w:sz="0" w:space="0" w:color="auto"/>
                    <w:bottom w:val="none" w:sz="0" w:space="0" w:color="auto"/>
                    <w:right w:val="none" w:sz="0" w:space="0" w:color="auto"/>
                  </w:divBdr>
                </w:div>
                <w:div w:id="729957383">
                  <w:marLeft w:val="0"/>
                  <w:marRight w:val="0"/>
                  <w:marTop w:val="0"/>
                  <w:marBottom w:val="0"/>
                  <w:divBdr>
                    <w:top w:val="none" w:sz="0" w:space="0" w:color="auto"/>
                    <w:left w:val="none" w:sz="0" w:space="0" w:color="auto"/>
                    <w:bottom w:val="none" w:sz="0" w:space="0" w:color="auto"/>
                    <w:right w:val="none" w:sz="0" w:space="0" w:color="auto"/>
                  </w:divBdr>
                </w:div>
                <w:div w:id="1048800407">
                  <w:marLeft w:val="0"/>
                  <w:marRight w:val="0"/>
                  <w:marTop w:val="0"/>
                  <w:marBottom w:val="0"/>
                  <w:divBdr>
                    <w:top w:val="none" w:sz="0" w:space="0" w:color="auto"/>
                    <w:left w:val="none" w:sz="0" w:space="0" w:color="auto"/>
                    <w:bottom w:val="none" w:sz="0" w:space="0" w:color="auto"/>
                    <w:right w:val="none" w:sz="0" w:space="0" w:color="auto"/>
                  </w:divBdr>
                </w:div>
                <w:div w:id="1953319815">
                  <w:marLeft w:val="0"/>
                  <w:marRight w:val="0"/>
                  <w:marTop w:val="0"/>
                  <w:marBottom w:val="0"/>
                  <w:divBdr>
                    <w:top w:val="none" w:sz="0" w:space="0" w:color="auto"/>
                    <w:left w:val="none" w:sz="0" w:space="0" w:color="auto"/>
                    <w:bottom w:val="none" w:sz="0" w:space="0" w:color="auto"/>
                    <w:right w:val="none" w:sz="0" w:space="0" w:color="auto"/>
                  </w:divBdr>
                </w:div>
                <w:div w:id="2052804564">
                  <w:marLeft w:val="0"/>
                  <w:marRight w:val="0"/>
                  <w:marTop w:val="0"/>
                  <w:marBottom w:val="0"/>
                  <w:divBdr>
                    <w:top w:val="none" w:sz="0" w:space="0" w:color="auto"/>
                    <w:left w:val="none" w:sz="0" w:space="0" w:color="auto"/>
                    <w:bottom w:val="none" w:sz="0" w:space="0" w:color="auto"/>
                    <w:right w:val="none" w:sz="0" w:space="0" w:color="auto"/>
                  </w:divBdr>
                </w:div>
                <w:div w:id="537746565">
                  <w:marLeft w:val="0"/>
                  <w:marRight w:val="0"/>
                  <w:marTop w:val="0"/>
                  <w:marBottom w:val="0"/>
                  <w:divBdr>
                    <w:top w:val="none" w:sz="0" w:space="0" w:color="auto"/>
                    <w:left w:val="none" w:sz="0" w:space="0" w:color="auto"/>
                    <w:bottom w:val="none" w:sz="0" w:space="0" w:color="auto"/>
                    <w:right w:val="none" w:sz="0" w:space="0" w:color="auto"/>
                  </w:divBdr>
                </w:div>
                <w:div w:id="1342588656">
                  <w:marLeft w:val="0"/>
                  <w:marRight w:val="0"/>
                  <w:marTop w:val="0"/>
                  <w:marBottom w:val="0"/>
                  <w:divBdr>
                    <w:top w:val="none" w:sz="0" w:space="0" w:color="auto"/>
                    <w:left w:val="none" w:sz="0" w:space="0" w:color="auto"/>
                    <w:bottom w:val="none" w:sz="0" w:space="0" w:color="auto"/>
                    <w:right w:val="none" w:sz="0" w:space="0" w:color="auto"/>
                  </w:divBdr>
                </w:div>
                <w:div w:id="90586012">
                  <w:marLeft w:val="0"/>
                  <w:marRight w:val="0"/>
                  <w:marTop w:val="0"/>
                  <w:marBottom w:val="0"/>
                  <w:divBdr>
                    <w:top w:val="none" w:sz="0" w:space="0" w:color="auto"/>
                    <w:left w:val="none" w:sz="0" w:space="0" w:color="auto"/>
                    <w:bottom w:val="none" w:sz="0" w:space="0" w:color="auto"/>
                    <w:right w:val="none" w:sz="0" w:space="0" w:color="auto"/>
                  </w:divBdr>
                </w:div>
                <w:div w:id="208942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058567">
      <w:bodyDiv w:val="1"/>
      <w:marLeft w:val="0"/>
      <w:marRight w:val="0"/>
      <w:marTop w:val="0"/>
      <w:marBottom w:val="0"/>
      <w:divBdr>
        <w:top w:val="none" w:sz="0" w:space="0" w:color="auto"/>
        <w:left w:val="none" w:sz="0" w:space="0" w:color="auto"/>
        <w:bottom w:val="none" w:sz="0" w:space="0" w:color="auto"/>
        <w:right w:val="none" w:sz="0" w:space="0" w:color="auto"/>
      </w:divBdr>
      <w:divsChild>
        <w:div w:id="74211378">
          <w:marLeft w:val="0"/>
          <w:marRight w:val="0"/>
          <w:marTop w:val="0"/>
          <w:marBottom w:val="0"/>
          <w:divBdr>
            <w:top w:val="none" w:sz="0" w:space="0" w:color="auto"/>
            <w:left w:val="none" w:sz="0" w:space="0" w:color="auto"/>
            <w:bottom w:val="none" w:sz="0" w:space="0" w:color="auto"/>
            <w:right w:val="none" w:sz="0" w:space="0" w:color="auto"/>
          </w:divBdr>
          <w:divsChild>
            <w:div w:id="1593976484">
              <w:marLeft w:val="0"/>
              <w:marRight w:val="0"/>
              <w:marTop w:val="0"/>
              <w:marBottom w:val="0"/>
              <w:divBdr>
                <w:top w:val="none" w:sz="0" w:space="0" w:color="auto"/>
                <w:left w:val="none" w:sz="0" w:space="0" w:color="auto"/>
                <w:bottom w:val="none" w:sz="0" w:space="0" w:color="auto"/>
                <w:right w:val="none" w:sz="0" w:space="0" w:color="auto"/>
              </w:divBdr>
              <w:divsChild>
                <w:div w:id="1981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4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1689</Words>
  <Characters>9631</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tunc</dc:creator>
  <cp:lastModifiedBy>User</cp:lastModifiedBy>
  <cp:revision>2</cp:revision>
  <cp:lastPrinted>2014-10-24T08:40:00Z</cp:lastPrinted>
  <dcterms:created xsi:type="dcterms:W3CDTF">2017-03-21T08:58:00Z</dcterms:created>
  <dcterms:modified xsi:type="dcterms:W3CDTF">2017-03-21T08:58:00Z</dcterms:modified>
</cp:coreProperties>
</file>